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9B75" w14:textId="77777777" w:rsidR="006A4A1E" w:rsidRDefault="006A4A1E" w:rsidP="006A4A1E">
      <w:pPr>
        <w:autoSpaceDN w:val="0"/>
        <w:spacing w:after="0" w:line="240" w:lineRule="auto"/>
        <w:ind w:left="5669"/>
        <w:jc w:val="right"/>
        <w:rPr>
          <w:rFonts w:ascii="Times New Roman" w:eastAsia="Times New Roman" w:hAnsi="Times New Roman" w:cs="Times New Roman"/>
          <w:bCs/>
          <w:iCs/>
          <w:kern w:val="0"/>
          <w:sz w:val="1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18"/>
          <w:lang w:eastAsia="pl-PL"/>
        </w:rPr>
        <w:t>F/I/7.5/01/01</w:t>
      </w:r>
    </w:p>
    <w:p w14:paraId="3137B95D" w14:textId="77777777" w:rsidR="006A4A1E" w:rsidRDefault="006A4A1E" w:rsidP="006A4A1E">
      <w:pPr>
        <w:autoSpaceDN w:val="0"/>
        <w:spacing w:after="0" w:line="240" w:lineRule="auto"/>
        <w:ind w:left="5669"/>
        <w:jc w:val="right"/>
        <w:rPr>
          <w:rFonts w:ascii="Times New Roman" w:eastAsia="Times New Roman" w:hAnsi="Times New Roman" w:cs="Times New Roman"/>
          <w:bCs/>
          <w:iCs/>
          <w:kern w:val="0"/>
          <w:sz w:val="18"/>
          <w:lang w:eastAsia="pl-PL"/>
        </w:rPr>
      </w:pPr>
    </w:p>
    <w:p w14:paraId="41CEE0F4" w14:textId="77777777" w:rsidR="006A4A1E" w:rsidRDefault="006A4A1E" w:rsidP="006A4A1E">
      <w:pPr>
        <w:autoSpaceDN w:val="0"/>
        <w:spacing w:after="0" w:line="240" w:lineRule="auto"/>
        <w:ind w:left="5669"/>
        <w:jc w:val="right"/>
        <w:rPr>
          <w:rFonts w:ascii="Times New Roman" w:eastAsia="Times New Roman" w:hAnsi="Times New Roman" w:cs="Times New Roman"/>
          <w:bCs/>
          <w:iCs/>
          <w:kern w:val="0"/>
          <w:sz w:val="18"/>
          <w:lang w:eastAsia="pl-PL"/>
        </w:rPr>
      </w:pPr>
    </w:p>
    <w:p w14:paraId="3898C503" w14:textId="4F128ED5" w:rsidR="006A4A1E" w:rsidRDefault="006A4A1E" w:rsidP="006A4A1E">
      <w:pPr>
        <w:suppressAutoHyphens/>
        <w:autoSpaceDN w:val="0"/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14:ligatures w14:val="none"/>
        </w:rPr>
        <w:t>ZARZĄDZENIE NR 0050</w:t>
      </w:r>
      <w:r w:rsidR="00FB1B6E"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14:ligatures w14:val="none"/>
        </w:rPr>
        <w:t>.75.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kern w:val="0"/>
          <w14:ligatures w14:val="none"/>
        </w:rPr>
        <w:t>2025</w:t>
      </w:r>
    </w:p>
    <w:p w14:paraId="57CACBCC" w14:textId="77777777" w:rsidR="006A4A1E" w:rsidRDefault="006A4A1E" w:rsidP="006A4A1E">
      <w:pPr>
        <w:suppressAutoHyphens/>
        <w:autoSpaceDN w:val="0"/>
        <w:spacing w:after="200"/>
        <w:jc w:val="center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kern w:val="0"/>
          <w14:ligatures w14:val="none"/>
        </w:rPr>
        <w:t>BURMISTRZA MIASTA PŁOŃSK</w:t>
      </w:r>
    </w:p>
    <w:p w14:paraId="19F9246F" w14:textId="1486CD4F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z dnia </w:t>
      </w:r>
      <w:r w:rsidR="00FB1B6E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14.05.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2025 roku</w:t>
      </w:r>
    </w:p>
    <w:p w14:paraId="05F76934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7F8BB02D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2CF2A8B5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w sprawie powierzenia obowiązków administratora </w:t>
      </w:r>
      <w:bookmarkStart w:id="0" w:name="_Hlk193104205"/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Biuletynu Informacji Publicznej Urzędu Miejskiego w Płońsku oraz koordynowania prac związanych z utrzymaniem podmiotowej strony</w:t>
      </w:r>
      <w:bookmarkEnd w:id="0"/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Biuletynu Informacji Publicznej i zamieszczenia tam informacji publicznych</w:t>
      </w:r>
    </w:p>
    <w:p w14:paraId="743EF30E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DFF4EFB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685C66E" w14:textId="77777777" w:rsidR="006A4A1E" w:rsidRDefault="006A4A1E" w:rsidP="006A4A1E">
      <w:pPr>
        <w:suppressAutoHyphens/>
        <w:autoSpaceDN w:val="0"/>
        <w:spacing w:after="0"/>
        <w:jc w:val="both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Na podstawie art. 33 ust. 5 ustawy z dnia 8 marca 1990 r. o samorządzie gminnym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 xml:space="preserve">(Dz. U. z 2024 r. poz. 1465 z późn. zm.) w związku z art. 8 ust. 6 pkt 2) i 3) ustawy z dnia 6 września 2001 r. o dostępie do informacji publicznej (Dz. U. z 2022 r. poz. 902) oraz treścią § 15 Rozporządzenia Ministra Spraw Wewnętrznych i Administracji z dnia 18 stycznia 2007 r. w sprawie Biuletynu Informacji Publicznej (Dz. U. 2007 r. Nr 10 poz. 68)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zarządzam co następuje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451A3C3B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A858E36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§1</w:t>
      </w:r>
    </w:p>
    <w:p w14:paraId="10AD5AE1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Powierzam Pani Anecie Drążkiewicz obowiązki Administratora strony Biuletynu Informacji Publicznej Urzędu Miejskiego w Płońsku, oraz koordynowania prac związanych z utrzymaniem podmiotowej strony.</w:t>
      </w:r>
    </w:p>
    <w:p w14:paraId="6584121F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6B82BCC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§2</w:t>
      </w:r>
    </w:p>
    <w:p w14:paraId="3274E03E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W celu koordynowania prac związanych z utrzymaniem podmiotowej strony Biuletynu Informacji Publicznej i zamieszczaniem tam informacji publicznych powołuję zespół redakcyjny Biuletynu Informacji Publicznej Urzędu Miejskiego w Płońsku, w następującym składzie:</w:t>
      </w:r>
    </w:p>
    <w:p w14:paraId="48CB67AA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Sekretarz Miasta - Koordynator zespołu;</w:t>
      </w:r>
    </w:p>
    <w:p w14:paraId="3E54C6FD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Dyrektor Wydziału Organizacyjnego - Administrator podmiotowej strony BIP;</w:t>
      </w:r>
    </w:p>
    <w:p w14:paraId="5562B6C5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Referatu Obsługi Informatycznej;</w:t>
      </w:r>
    </w:p>
    <w:p w14:paraId="470A7BC2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Referatu Obsługi Prawnej;</w:t>
      </w:r>
    </w:p>
    <w:p w14:paraId="783A934C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Pracownicy Wydziału Organizacyjnego;</w:t>
      </w:r>
    </w:p>
    <w:p w14:paraId="7A31B1EF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Pracownicy Biura Rady;</w:t>
      </w:r>
    </w:p>
    <w:p w14:paraId="5F840A3E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Pracownicy Wydziału Planowania Przestrzennego i Gospodarki Nieruchomościami;</w:t>
      </w:r>
    </w:p>
    <w:p w14:paraId="6789E66E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Pracownicy Wydziału Polityki Społecznej;</w:t>
      </w:r>
    </w:p>
    <w:p w14:paraId="3059F81B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Pracownicy Wydziału Usług Komunalnych i Ochrony Środowiska;</w:t>
      </w:r>
    </w:p>
    <w:p w14:paraId="068FFE1A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Pracownicy Wydziału Finansowego;</w:t>
      </w:r>
    </w:p>
    <w:p w14:paraId="5D13DA33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Wydziału Utrzymania Miasta;</w:t>
      </w:r>
    </w:p>
    <w:p w14:paraId="5DA6BD8D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Urzędu Stanu Cywilnego;</w:t>
      </w:r>
    </w:p>
    <w:p w14:paraId="60C2C10F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Straży Miejskiej;</w:t>
      </w:r>
    </w:p>
    <w:p w14:paraId="2A753970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Referatu Zarządzania Kryzysowego;</w:t>
      </w:r>
    </w:p>
    <w:p w14:paraId="6E29411F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Biura Promocji;</w:t>
      </w:r>
    </w:p>
    <w:p w14:paraId="3FB42E62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Ekodoradca;</w:t>
      </w:r>
    </w:p>
    <w:p w14:paraId="7E6443A2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Wydziału Spraw Obywatelskich i Działalności Gospodarczej;</w:t>
      </w:r>
    </w:p>
    <w:p w14:paraId="67839C7A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Wydziału Inwestycji;</w:t>
      </w:r>
    </w:p>
    <w:p w14:paraId="3F16F3A0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Wydziału Współpracy oraz Pozyskiwania Środków Finansowych;</w:t>
      </w:r>
    </w:p>
    <w:p w14:paraId="6E8D0BE7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Główny Specjalista ds. Zieleni Miejskiej;</w:t>
      </w:r>
    </w:p>
    <w:p w14:paraId="340E8166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Referatu Spraw Kadrowo-Płacowych;</w:t>
      </w:r>
    </w:p>
    <w:p w14:paraId="2B86EFDC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Pracownik Referatu Zamówień Publicznych;</w:t>
      </w:r>
    </w:p>
    <w:p w14:paraId="72ACA189" w14:textId="77777777" w:rsidR="006A4A1E" w:rsidRDefault="006A4A1E" w:rsidP="006A4A1E">
      <w:pPr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Główny Specjalista ds. Systemu Zarządzania Jakością.</w:t>
      </w:r>
    </w:p>
    <w:p w14:paraId="63BE0412" w14:textId="77777777" w:rsidR="006A4A1E" w:rsidRDefault="006A4A1E" w:rsidP="006A4A1E">
      <w:pPr>
        <w:suppressAutoHyphens/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AF17C2" w14:textId="77777777" w:rsidR="006A4A1E" w:rsidRDefault="006A4A1E" w:rsidP="006A4A1E">
      <w:pPr>
        <w:suppressAutoHyphens/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72F328F" w14:textId="77777777" w:rsidR="006A4A1E" w:rsidRDefault="006A4A1E" w:rsidP="006A4A1E">
      <w:pPr>
        <w:suppressAutoHyphens/>
        <w:autoSpaceDN w:val="0"/>
        <w:spacing w:after="0"/>
        <w:ind w:left="36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§3</w:t>
      </w:r>
    </w:p>
    <w:p w14:paraId="48B383EC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1. Członkowie Zespołu Redakcyjnego BIP wskazywani są imiennie przez Burmistrza, Zastępców Burmistrza lub Sekretarza Miasta, w porozumieniu z ich bezpośrednimi przełożonymi.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W miarę potrzeb, członkowie Zespołu Redakcyjnego BIP otrzymują login i hasło dostępowe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do określonego zakresu podmiotowej strony BIP.</w:t>
      </w:r>
    </w:p>
    <w:p w14:paraId="29D8C4C2" w14:textId="77777777" w:rsidR="006A4A1E" w:rsidRDefault="006A4A1E" w:rsidP="006A4A1E">
      <w:pPr>
        <w:suppressAutoHyphens/>
        <w:autoSpaceDN w:val="0"/>
        <w:spacing w:after="0"/>
        <w:ind w:left="72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C012003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2. Wymienione poniżej osoby otrzymują login i hasło dostępowe do określonego zakresu podmiotowej strony BIP:</w:t>
      </w:r>
    </w:p>
    <w:p w14:paraId="5236159D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FE8120E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Aneta Drążkiewicz - pracownik Wydziału Organizacyjnego – Administrator podmiotowej strony BIP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 xml:space="preserve">- administracja i redakcja BIP; </w:t>
      </w:r>
    </w:p>
    <w:p w14:paraId="0509A41E" w14:textId="2379EC29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Jadwiga Wołek - pracownik Kancelarii Urzędu i Referatu Administracyjnego - redakcja BIP, </w:t>
      </w:r>
      <w:bookmarkStart w:id="1" w:name="_Hlk29819175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poza informacjami przywołanymi w punktach od 5 do 3</w:t>
      </w:r>
      <w:r w:rsidR="00D56605"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2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 niniejszego ustępu;</w:t>
      </w:r>
    </w:p>
    <w:p w14:paraId="5DE9BE48" w14:textId="306401E4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Iza Ziółkowska - pracownik Kancelarii Urzędu – redakcja BIP, poza informacjami  przywołanymi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w punktach od 5 do 3</w:t>
      </w:r>
      <w:r w:rsidR="00D56605"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2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 niniejszego ustępu;</w:t>
      </w:r>
    </w:p>
    <w:p w14:paraId="6B35B083" w14:textId="04EFD302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Agata Nalborska-Rosińska - pracownik Kancelarii Urzędu  – redakcja BIP, poza informacjami  przywołanymi w punktach od 5 do 3</w:t>
      </w:r>
      <w:r w:rsidR="00D56605"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2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 niniejszego ustępu;</w:t>
      </w:r>
    </w:p>
    <w:bookmarkEnd w:id="1"/>
    <w:p w14:paraId="05C18210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Michał Żółtowski - pracownik Biura Rady – wyłącznie publikacja informacji z zakresu działania Biura Rady oraz spraw dotyczących wyborów i referendów;</w:t>
      </w:r>
    </w:p>
    <w:p w14:paraId="6BA745A6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Katarzyna Pniewska - pracownik Biura Rady – wyłącznie publikacja informacji z zakresu działania Biura Rady;</w:t>
      </w:r>
    </w:p>
    <w:p w14:paraId="0B27E718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Magdalena Konarzewska - pracownik Referatu Odpadów, Ochrony Środowiska i Gospodarki Komunalnej  - wyłącznie publikacja informacji z zakresu działania Referatu  Odpadów, Ochrony Środowiska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i Gospodarki Komunalnej;</w:t>
      </w:r>
    </w:p>
    <w:p w14:paraId="14D94BE1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Teresa Junczak - pracownik Wydziału Planowania Przestrzennego i Gospodarki Nieruchomościami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 xml:space="preserve">- wyłącznie publikacja informacji z zakresu planowania i zagospodarowania przestrzennego oraz publicznie dostępnych wykazów zawierających informacje o środowisku i jego ochronie; </w:t>
      </w:r>
    </w:p>
    <w:p w14:paraId="6F40A724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Monika Olechowicz - pracownik Wydziału Planowania Przestrzennego i Gospodarki Nieruchomościami - wyłącznie publikacja informacji z zakresu gospodarki nieruchomościami;</w:t>
      </w:r>
    </w:p>
    <w:p w14:paraId="1E58F6F5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Aneta Ślubowska - pracownik Wydziału Planowania Przestrzennego i Gospodarki Nieruchomościami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- wyłącznie publikacja informacji z zakresu gminnego zasobu nieruchomości;</w:t>
      </w:r>
    </w:p>
    <w:p w14:paraId="5606D79D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kern w:val="3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Danuta Piwowarska – pracownik komórki organizacyjnej - Główny Specjalista ds. Zieleni Miejskiej wyłącznie publikacja informacji z zakresu zadań realizowanych przez komórkę organizacyjną - Główny Specjalista ds. Zieleni Miejskiej;</w:t>
      </w:r>
    </w:p>
    <w:p w14:paraId="5F8A8E3B" w14:textId="77777777" w:rsidR="006A4A1E" w:rsidRPr="00FB2576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 w:rsidRPr="00FB2576"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Iwona Rydzewska - pracownik Referatu Oświaty, Kultury, Sportu oraz Nadzoru nad Jednostkami </w:t>
      </w:r>
      <w:r w:rsidRPr="00FB2576"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- wyłącznie publikacja informacji z zakresu współpracy z organizacjami pozarządowymi oraz dostępności;</w:t>
      </w:r>
    </w:p>
    <w:p w14:paraId="617F525C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Joanna Radecka - pracownik Referatu Oświaty, Kultury, Sportu oraz Nadzoru nad Jednostkami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- wyłącznie publikacja informacji z zakresu oświaty;</w:t>
      </w:r>
    </w:p>
    <w:p w14:paraId="6C8786F5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kern w:val="3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Iwona Kmieć – Główny Specjalista ds. Systemu Zarządzania Jakością  – wyłącznie publikacja informacji z zakresu działania Głównego Specjalisty ds. Systemu Zarządzania Jakością;</w:t>
      </w:r>
    </w:p>
    <w:p w14:paraId="265168A8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Justyna Klik - pracownik Referatu Budżetowo-Księgowego – wyłącznie publikacja informacji z zakresu działania Referatu Budżetowo-Księgowego;</w:t>
      </w:r>
    </w:p>
    <w:p w14:paraId="1C28AE0E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Agnieszka Wieczorek - pracownik Referatu Podatków i Opłat – wyłącznie publikacja informacji z zakresu działania Referatu Podatków i Opłat;</w:t>
      </w:r>
    </w:p>
    <w:p w14:paraId="5FAA0B54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lastRenderedPageBreak/>
        <w:t xml:space="preserve">Monika Stępkowska - Smardzewska – pracownik Referatu ds. VAT, Windykacji i Ewidencji Majątku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 xml:space="preserve">– wyłącznie publikacja informacji z zakresu działania Referatu ds. VAT, Windykacji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i Ewidencji Majątku;</w:t>
      </w:r>
    </w:p>
    <w:p w14:paraId="198170DB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Beata Szcześniewska – pracownik Wydziału Utrzymania Miasta </w:t>
      </w:r>
      <w:bookmarkStart w:id="2" w:name="_Hlk190256724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- wyłącznie publikacja informacji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 xml:space="preserve">z zakresu </w:t>
      </w:r>
      <w:bookmarkEnd w:id="2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działania Wydziału Utrzymania Miasta;</w:t>
      </w:r>
    </w:p>
    <w:p w14:paraId="15D34526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Marta Bluszcz – pracownik Referatu Infrastruktury Technicznej - wyłącznie publikacja informacji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z zakresu działania Referatu Infrastruktury Technicznej;</w:t>
      </w:r>
    </w:p>
    <w:p w14:paraId="65107022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Paweł Zgrzębski – pracownik </w:t>
      </w:r>
      <w:bookmarkStart w:id="3" w:name="_Hlk190256864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Urzędu Stanu Cywilnego </w:t>
      </w:r>
      <w:bookmarkEnd w:id="3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i Referatu Administracyjnego - wyłącznie publikacja informacji z zakresu działania Urzędu Stanu Cywilnego i Referatu Administracyjnego;</w:t>
      </w:r>
    </w:p>
    <w:p w14:paraId="42AAC46F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Bogdan Lewandowski – pracownik Straży Miejskiej - </w:t>
      </w:r>
      <w:bookmarkStart w:id="4" w:name="_Hlk190257125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wyłącznie publikacja informacji z zakresu </w:t>
      </w:r>
      <w:bookmarkEnd w:id="4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działania Straży Miejskiej;</w:t>
      </w:r>
    </w:p>
    <w:p w14:paraId="2C3EA85F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Lidia Bralska- pracownik Referatu Zarządzania Kryzysowego </w:t>
      </w:r>
      <w:bookmarkStart w:id="5" w:name="_Hlk190261176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- wyłącznie </w:t>
      </w:r>
      <w:bookmarkStart w:id="6" w:name="_Hlk190258566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publikacja informacji z zakresu </w:t>
      </w:r>
      <w:bookmarkEnd w:id="5"/>
      <w:bookmarkEnd w:id="6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działania Referatu Zarządzania Kryzysowego;</w:t>
      </w:r>
    </w:p>
    <w:p w14:paraId="7ACE1A60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Izabela Zabłocka – pracownik Biura Promocji - wyłącznie publikacja informacji z zakresu działania Biura Promocji;</w:t>
      </w:r>
    </w:p>
    <w:p w14:paraId="4FD6DB39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Alina Braulińska – Ekodoradca - wyłącznie publikacja informacji z zakresu działania Ekodoradcy;</w:t>
      </w:r>
    </w:p>
    <w:p w14:paraId="00A4E769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Magdalena Potrzuska – pracownik </w:t>
      </w:r>
      <w:bookmarkStart w:id="7" w:name="_Hlk190261830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Wydziału Spraw Obywatelskich i Działalności Gospodarczej </w:t>
      </w:r>
      <w:bookmarkEnd w:id="7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wyłącznie publikacja informacji z zakresu działania Wydziału Spraw Obywatelskich i Działalności Gospodarczej;</w:t>
      </w:r>
    </w:p>
    <w:p w14:paraId="514E687B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Elwira Konopka – pracownik </w:t>
      </w:r>
      <w:bookmarkStart w:id="8" w:name="_Hlk190266152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Punktu Profilaktyki Uzależnień i Pomocy Rodzinie </w:t>
      </w:r>
      <w:bookmarkEnd w:id="8"/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- wyłącznie publikacja informacji z zakresu działania Punktu Profilaktyki Uzależnień i Pomocy Rodzinie;</w:t>
      </w:r>
    </w:p>
    <w:p w14:paraId="480B1F82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Paulina Bodalska – pracownik Referatu Spraw Lokalowych i Pomocy Społecznej -  wyłącznie publikacja informacji z zakresu działania Referatu Spraw Lokalowych i Pomocy Społecznej;</w:t>
      </w:r>
    </w:p>
    <w:p w14:paraId="6DC4A7F3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>Natalia Laskowska- pracownik Wydziału Inwestycji - wyłącznie publikacja informacji z zakresu działania Wydziału Inwestycji;</w:t>
      </w:r>
    </w:p>
    <w:p w14:paraId="2C6BFA6F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Kamil Wyrzykowski – pracownik Wydziału Współpracy oraz Pozyskiwania Środków Finansowych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-  wyłącznie publikacja informacji z zakresu działania Wydziału Współpracy oraz Pozyskiwania Środków Finansowych;</w:t>
      </w:r>
    </w:p>
    <w:p w14:paraId="45733031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Edyta Zimny – pracownik Referatu Spraw Kadrowo-Płacowych - wyłącznie publikacja informacji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z zakresu działania Referatu Spraw Kadrowo-Płacowych;</w:t>
      </w:r>
    </w:p>
    <w:p w14:paraId="6F0CA6A8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Jerzy Waśniewski – pracownik Referatu Zamówień Publicznych - wyłącznie publikacja informacji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z zakresu działania Referatu Zamówień Publicznych;</w:t>
      </w:r>
    </w:p>
    <w:p w14:paraId="53627996" w14:textId="77777777" w:rsidR="006A4A1E" w:rsidRDefault="006A4A1E" w:rsidP="006A4A1E">
      <w:pPr>
        <w:numPr>
          <w:ilvl w:val="0"/>
          <w:numId w:val="2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kern w:val="3"/>
          <w:sz w:val="19"/>
          <w:szCs w:val="19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t xml:space="preserve">Marek Lewandowski - pracownik Referatu Obsługi Informatycznej - wyłącznie publikacja informacji </w:t>
      </w:r>
      <w:r>
        <w:rPr>
          <w:rFonts w:asciiTheme="majorBidi" w:eastAsia="Calibri" w:hAnsiTheme="majorBidi" w:cstheme="majorBidi"/>
          <w:color w:val="000000"/>
          <w:kern w:val="0"/>
          <w:sz w:val="19"/>
          <w:szCs w:val="19"/>
          <w14:ligatures w14:val="none"/>
        </w:rPr>
        <w:br/>
        <w:t>z zakresu działania Referatu Obsługi Informatycznej.</w:t>
      </w:r>
    </w:p>
    <w:p w14:paraId="03DF4165" w14:textId="77777777" w:rsidR="006A4A1E" w:rsidRDefault="006A4A1E" w:rsidP="006A4A1E">
      <w:pPr>
        <w:suppressAutoHyphens/>
        <w:autoSpaceDN w:val="0"/>
        <w:spacing w:after="0"/>
        <w:ind w:left="108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6DC6143" w14:textId="77777777" w:rsidR="006A4A1E" w:rsidRDefault="006A4A1E" w:rsidP="006A4A1E">
      <w:pPr>
        <w:suppressAutoHyphens/>
        <w:autoSpaceDN w:val="0"/>
        <w:spacing w:after="0"/>
        <w:ind w:left="108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§4</w:t>
      </w:r>
    </w:p>
    <w:p w14:paraId="6F8C0933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Zadania administratora BIP, zespołu redakcyjnego BIP, pracowników urzędu oraz sposób postępowania w zakresie utrzymania podmiotowej strony Biuletynu Informacji Publicznej i zamieszczania tam informacji publicznych, określone zostały w załączniku do niniejszego zarządzenia, pt. „Regulamin udostępniania informacji publicznej w Biuletynie Informacji Publicznej Urzędu Miejskiego w Płońsku”.</w:t>
      </w:r>
    </w:p>
    <w:p w14:paraId="6A49DCC4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2EA73321" w14:textId="77777777" w:rsidR="006A4A1E" w:rsidRDefault="006A4A1E" w:rsidP="006A4A1E">
      <w:pPr>
        <w:suppressAutoHyphens/>
        <w:autoSpaceDN w:val="0"/>
        <w:spacing w:after="0"/>
        <w:ind w:left="108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§5</w:t>
      </w:r>
    </w:p>
    <w:p w14:paraId="5F61505A" w14:textId="77777777" w:rsidR="006A4A1E" w:rsidRDefault="006A4A1E" w:rsidP="006A4A1E">
      <w:pPr>
        <w:suppressAutoHyphens/>
        <w:autoSpaceDN w:val="0"/>
        <w:spacing w:after="0"/>
        <w:jc w:val="both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1. Na podstawie Rozporządzenia Parlamentu Europejskiego i Rady (UE) 2016/679 z dnia 27 kwietnia 2016 r. w sprawie ochrony osób fizycznych w związku z przetwarzaniem danych osobowych i w sprawie swobodnego przepływu takich danych oraz uchylenia dyrektywy 95/46/WE (Dz. Urz. UE L Nr 119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str. 1) upoważniam członków zespołu redakcyjnego Biuletynu Informacji Publicznej Urzędu Miejskiego w Płońsku, wymienionych w § 3 ust. 2 do przetwarzania danych osobowych w sposób tradycyjny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w zakresie wglądu, wprowadzania i modyfikowania tych danych oraz do przetwarzania danych osobowych w systemie informatycznym w zakresie odczytu, wprowadzania i modyfikowania tych danych podczas czynności wykonywanych w związku z publikacją informacji w Biuletynie Informacji Publicznej.</w:t>
      </w:r>
    </w:p>
    <w:p w14:paraId="335484F5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2. Upoważnienie jest ważne w okresie pełnienia funkcji członka Zespołu Redakcyjnego BIP.</w:t>
      </w:r>
    </w:p>
    <w:p w14:paraId="4C7D72EF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3. Zgodnie z przywołanym w ust. 1 rozporządzeniem osoby, które zostały upoważnione do przetwarzania danych osobowych są obowiązane zachować w tajemnicy przetwarzane dane osobowe oraz sposoby ich zabezpieczania.</w:t>
      </w:r>
    </w:p>
    <w:p w14:paraId="03AF230E" w14:textId="77777777" w:rsidR="006A4A1E" w:rsidRDefault="006A4A1E" w:rsidP="006A4A1E">
      <w:pPr>
        <w:suppressAutoHyphens/>
        <w:autoSpaceDN w:val="0"/>
        <w:spacing w:after="0"/>
        <w:ind w:left="1440"/>
        <w:jc w:val="center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E07699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§6</w:t>
      </w:r>
    </w:p>
    <w:p w14:paraId="6E32B35B" w14:textId="77777777" w:rsidR="006A4A1E" w:rsidRDefault="006A4A1E" w:rsidP="006A4A1E">
      <w:pPr>
        <w:suppressAutoHyphens/>
        <w:autoSpaceDN w:val="0"/>
        <w:spacing w:after="0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1. Wykonywanie zarządzenia powierzam Sekretarzowi Miasta.</w:t>
      </w:r>
    </w:p>
    <w:p w14:paraId="2A1799EE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2. Zobowiązuje pracowników urzędu do przestrzegania „Regulaminu udostępniania informacji publicznej w Biuletynie Informacji Publicznej Urzędu Miejskiego w Płońsku”, stanowiącego załącznik do niniejszego zarządzenia.</w:t>
      </w:r>
    </w:p>
    <w:p w14:paraId="6678FA47" w14:textId="77777777" w:rsidR="006A4A1E" w:rsidRDefault="006A4A1E" w:rsidP="006A4A1E">
      <w:pPr>
        <w:suppressAutoHyphens/>
        <w:autoSpaceDN w:val="0"/>
        <w:spacing w:after="0"/>
        <w:ind w:left="180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4A26662F" w14:textId="77777777" w:rsidR="006A4A1E" w:rsidRDefault="006A4A1E" w:rsidP="006A4A1E">
      <w:pPr>
        <w:suppressAutoHyphens/>
        <w:autoSpaceDN w:val="0"/>
        <w:spacing w:after="0"/>
        <w:ind w:left="180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§7</w:t>
      </w:r>
    </w:p>
    <w:p w14:paraId="3E2B0499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Traci moc zarządzenie nr 0050.3.2021 Burmistrza Miasta Płońsk z dnia 4.01.2021 roku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w sprawie powierzenia obowiązków administratora Biuletynu Informacji Publicznej Urzędu Miejskiego w Płońsku oraz koordynowania prac związanych z utrzymaniem podmiotowej strony Biuletynu Informacji Publicznej i zamieszczenia tam informacji publicznych.</w:t>
      </w:r>
    </w:p>
    <w:p w14:paraId="135C2E29" w14:textId="77777777" w:rsidR="006A4A1E" w:rsidRDefault="006A4A1E" w:rsidP="006A4A1E">
      <w:pPr>
        <w:suppressAutoHyphens/>
        <w:autoSpaceDN w:val="0"/>
        <w:spacing w:after="0"/>
        <w:ind w:left="108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63A6CC" w14:textId="77777777" w:rsidR="006A4A1E" w:rsidRDefault="006A4A1E" w:rsidP="006A4A1E">
      <w:pPr>
        <w:suppressAutoHyphens/>
        <w:autoSpaceDN w:val="0"/>
        <w:spacing w:after="0"/>
        <w:ind w:left="108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§8</w:t>
      </w:r>
    </w:p>
    <w:p w14:paraId="5402BA06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Zarządzenie wchodzi w życie z dniem podpisania.</w:t>
      </w:r>
    </w:p>
    <w:p w14:paraId="07A750D3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414CAC2" w14:textId="77777777" w:rsidR="00B412D7" w:rsidRDefault="00B412D7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A8386C" w14:textId="77777777" w:rsidR="00B412D7" w:rsidRDefault="00B412D7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8D45D8F" w14:textId="77777777" w:rsidR="006A4A1E" w:rsidRPr="00B412D7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</w:t>
      </w:r>
      <w:r w:rsidRPr="00B412D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Burmistrz Miasta Płońsk</w:t>
      </w:r>
    </w:p>
    <w:p w14:paraId="7D6C62E6" w14:textId="77777777" w:rsidR="00B412D7" w:rsidRPr="00B412D7" w:rsidRDefault="00B412D7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D3520E0" w14:textId="4D1D5787" w:rsidR="00B412D7" w:rsidRPr="00B412D7" w:rsidRDefault="00B412D7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412D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Andrzej Pietrasik</w:t>
      </w:r>
    </w:p>
    <w:p w14:paraId="4616058D" w14:textId="77777777" w:rsidR="006A4A1E" w:rsidRPr="00B412D7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5DFBA74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300D1E1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1806121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51B1844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0A5407" w14:textId="77777777" w:rsidR="006A4A1E" w:rsidRDefault="006A4A1E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6EEB6B18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1FABF559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6EF80C11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706F2DB7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64C3DA87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3D16846D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5B7195C1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45522A59" w14:textId="77777777" w:rsidR="006A4A1E" w:rsidRDefault="006A4A1E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09DFDD0C" w14:textId="77777777" w:rsidR="00B412D7" w:rsidRDefault="00B412D7" w:rsidP="006A4A1E">
      <w:pPr>
        <w:suppressAutoHyphens/>
        <w:autoSpaceDN w:val="0"/>
        <w:spacing w:after="200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7C2F6FB2" w14:textId="77777777" w:rsidR="006A4A1E" w:rsidRDefault="006A4A1E" w:rsidP="006A4A1E">
      <w:pPr>
        <w:suppressAutoHyphens/>
        <w:autoSpaceDN w:val="0"/>
        <w:spacing w:after="0"/>
        <w:ind w:left="4248" w:firstLine="708"/>
        <w:jc w:val="right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14:ligatures w14:val="none"/>
        </w:rPr>
      </w:pPr>
    </w:p>
    <w:p w14:paraId="42DCF7ED" w14:textId="77777777" w:rsidR="006A4A1E" w:rsidRDefault="006A4A1E" w:rsidP="006A4A1E">
      <w:pPr>
        <w:suppressAutoHyphens/>
        <w:autoSpaceDN w:val="0"/>
        <w:spacing w:after="0"/>
        <w:ind w:left="4248" w:firstLine="708"/>
        <w:jc w:val="right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220071B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1BD5FA4" w14:textId="77777777" w:rsidR="006A4A1E" w:rsidRDefault="006A4A1E" w:rsidP="006A4A1E">
      <w:pPr>
        <w:suppressAutoHyphens/>
        <w:autoSpaceDN w:val="0"/>
        <w:spacing w:after="0"/>
        <w:ind w:left="4248" w:firstLine="708"/>
        <w:jc w:val="right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Załącznik do </w:t>
      </w:r>
    </w:p>
    <w:p w14:paraId="290ADF56" w14:textId="124341F4" w:rsidR="006A4A1E" w:rsidRDefault="006A4A1E" w:rsidP="006A4A1E">
      <w:pPr>
        <w:suppressAutoHyphens/>
        <w:autoSpaceDN w:val="0"/>
        <w:spacing w:after="0"/>
        <w:ind w:left="4248" w:firstLine="708"/>
        <w:jc w:val="right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Zarządzenia nr 0050</w:t>
      </w:r>
      <w:r w:rsidR="00FB1B6E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.75.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2025 </w:t>
      </w:r>
    </w:p>
    <w:p w14:paraId="2126A808" w14:textId="77777777" w:rsidR="006A4A1E" w:rsidRDefault="006A4A1E" w:rsidP="006A4A1E">
      <w:pPr>
        <w:suppressAutoHyphens/>
        <w:autoSpaceDN w:val="0"/>
        <w:spacing w:after="0"/>
        <w:ind w:left="4248" w:firstLine="708"/>
        <w:jc w:val="right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Burmistrza Miasta Płońsk</w:t>
      </w:r>
    </w:p>
    <w:p w14:paraId="630900D0" w14:textId="38B77DC7" w:rsidR="006A4A1E" w:rsidRDefault="006A4A1E" w:rsidP="006A4A1E">
      <w:pPr>
        <w:suppressAutoHyphens/>
        <w:autoSpaceDN w:val="0"/>
        <w:spacing w:after="0"/>
        <w:ind w:left="6372"/>
        <w:jc w:val="right"/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 z dnia </w:t>
      </w:r>
      <w:r w:rsidR="00FB1B6E"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14.05.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2025 roku</w:t>
      </w:r>
    </w:p>
    <w:p w14:paraId="6B711775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C9DD2EB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DB18577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Regulamin udostępniania informacji publicznej w Biuletynie Informacji Publicznej Urzędu Miejskiego w Płońsku</w:t>
      </w:r>
    </w:p>
    <w:p w14:paraId="1E5A2F6D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4DA328E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Zasady ogólne</w:t>
      </w:r>
    </w:p>
    <w:p w14:paraId="41D22FC7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377FB5FE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 1</w:t>
      </w:r>
    </w:p>
    <w:p w14:paraId="39759CCD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Urzędowym publikatorem teleinformacyjnym, funkcjonującym w celu powszechnego udostępniania informacji publicznej, będącej w posiadaniu Urzędu Miejskiego w Płońsku, jest Biuletyn  Informacji Publicznej Urzędu Miejskiego w Płońsku (zwany dalej BIP).</w:t>
      </w:r>
    </w:p>
    <w:p w14:paraId="700D41E8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7A64E87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bookmarkStart w:id="9" w:name="_Hlk60996366"/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 2</w:t>
      </w:r>
      <w:bookmarkEnd w:id="9"/>
    </w:p>
    <w:p w14:paraId="521F6496" w14:textId="77777777" w:rsidR="006A4A1E" w:rsidRDefault="006A4A1E" w:rsidP="006A4A1E">
      <w:pPr>
        <w:suppressAutoHyphens/>
        <w:autoSpaceDN w:val="0"/>
        <w:spacing w:after="0"/>
        <w:jc w:val="both"/>
        <w:rPr>
          <w:rFonts w:ascii="Calibri" w:eastAsia="Calibri" w:hAnsi="Calibri" w:cs="Times New Roman"/>
          <w:kern w:val="3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Dostęp do informacji publicznych zawartych na podmiotowej stronie BIP jest możliwy przez stronę internetową posiadającą następujący adres URL -  </w:t>
      </w:r>
      <w:hyperlink r:id="rId7" w:history="1">
        <w:r>
          <w:rPr>
            <w:rStyle w:val="Hipercze"/>
            <w:rFonts w:ascii="Times New Roman" w:eastAsia="Calibri" w:hAnsi="Times New Roman" w:cs="Times New Roman"/>
            <w:color w:val="000000"/>
            <w:kern w:val="0"/>
            <w:sz w:val="22"/>
            <w:szCs w:val="22"/>
            <w14:ligatures w14:val="none"/>
          </w:rPr>
          <w:t>http://www.umplonsk.bip.org.pl</w:t>
        </w:r>
      </w:hyperlink>
    </w:p>
    <w:p w14:paraId="1962BCA4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7BEB9380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 3</w:t>
      </w:r>
    </w:p>
    <w:p w14:paraId="178690FC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  <w:t>Publikacji na podmiotowej stronie BIP podlegają tylko informacje publiczne, których publikacja przewidziana jest przepisami prawa.</w:t>
      </w:r>
    </w:p>
    <w:p w14:paraId="2074D436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CFDEC17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 4</w:t>
      </w:r>
    </w:p>
    <w:p w14:paraId="74570B57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Podstawowe przepisy prawa dotyczące udostępniania informacji publicznej i regulujące zasady funkcjonowania Biuletynu Informacji Publicznej to: Ustawa o dostępie do informacji publicznej z dnia 6 września 2001 roku ( t. j. Dz. U. z 2022 r. poz. 902), zwana dalej ustawą oraz Rozporządzenie Ministra Spraw Wewnętrznych i Administracji w sprawie Biuletynu Informacji Publicznej z dnia 18 stycznia 2007 roku ( Dz. U. z 2007 r. Nr 10, poz. 68).</w:t>
      </w:r>
    </w:p>
    <w:p w14:paraId="4A5AF267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12458B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Zadania administratora BIP</w:t>
      </w:r>
    </w:p>
    <w:p w14:paraId="3E029D18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05517305" w14:textId="77777777" w:rsidR="006A4A1E" w:rsidRDefault="006A4A1E" w:rsidP="006A4A1E">
      <w:pPr>
        <w:suppressAutoHyphens/>
        <w:autoSpaceDN w:val="0"/>
        <w:spacing w:after="0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§ 5</w:t>
      </w:r>
    </w:p>
    <w:p w14:paraId="20B63D5E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Do zadań administratora Biuletynu Informacji Publicznej należy:</w:t>
      </w:r>
    </w:p>
    <w:p w14:paraId="0A5CFB9F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przekazywanie ministrowi właściwemu do spraw informatyzacji informacji niezbędnych do zamieszczania na stronie głównej BIP oraz powiadamianie tego ministra o zmianach w treści tych informacji;</w:t>
      </w:r>
    </w:p>
    <w:p w14:paraId="2C2DA647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nadawanie i zmiana uprawnień dla poszczególnych redaktorów BIP, tj. przydzielanie członkom zespołu redakcyjnego BIP loginów, umożliwiających logowanie do programu informatycznego BIP, ustalanie zakresu dostępu do modułu administracyjnego BIP, ustalanie zasad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i nadzorowanie zmian haseł dostępowych;</w:t>
      </w:r>
    </w:p>
    <w:p w14:paraId="6E50CF60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nadzorowanie dostępu do modułu administracyjnego strony podmiotowej BIP, w oparciu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br/>
        <w:t>o mechanizmy identyfikacji i autoryzacji;</w:t>
      </w:r>
    </w:p>
    <w:p w14:paraId="2D30910F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opracowanie, aktualizacja i publikowanie układu stron menu tej strony;</w:t>
      </w:r>
    </w:p>
    <w:p w14:paraId="3B39B79A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dokonywanie w każdy dzień powszedni kontroli dzienników, w których odnotowywane są zmiany w treści informacji publicznych udostępnianych w BIP oraz próby dokonywania takich zmian przez osoby nieuprawnione;</w:t>
      </w:r>
    </w:p>
    <w:p w14:paraId="30456FE7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lastRenderedPageBreak/>
        <w:t>wprowadzenie i dokonywanie zmian treści informacji publikowanych w BIP na stronie „Redakcja”;</w:t>
      </w:r>
    </w:p>
    <w:p w14:paraId="72E2CC67" w14:textId="77777777" w:rsidR="006A4A1E" w:rsidRDefault="006A4A1E" w:rsidP="006A4A1E">
      <w:pPr>
        <w:numPr>
          <w:ilvl w:val="0"/>
          <w:numId w:val="3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 xml:space="preserve">udzielanie wszystkim zainteresowanym pomocy i wyjaśnień w zakresie związanym 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br/>
        <w:t>z prowadzeniem BIP.</w:t>
      </w:r>
    </w:p>
    <w:p w14:paraId="01C8834F" w14:textId="77777777" w:rsidR="006A4A1E" w:rsidRDefault="006A4A1E" w:rsidP="006A4A1E">
      <w:p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</w:p>
    <w:p w14:paraId="046212CB" w14:textId="77777777" w:rsidR="006A4A1E" w:rsidRDefault="006A4A1E" w:rsidP="006A4A1E">
      <w:pPr>
        <w:suppressAutoHyphens/>
        <w:autoSpaceDN w:val="0"/>
        <w:spacing w:after="0"/>
        <w:ind w:left="720"/>
        <w:jc w:val="center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>Zadania zespołu redakcyjnego BIP</w:t>
      </w:r>
    </w:p>
    <w:p w14:paraId="4177A5DA" w14:textId="77777777" w:rsidR="006A4A1E" w:rsidRDefault="006A4A1E" w:rsidP="006A4A1E">
      <w:pPr>
        <w:suppressAutoHyphens/>
        <w:autoSpaceDN w:val="0"/>
        <w:spacing w:after="0"/>
        <w:ind w:left="720"/>
        <w:jc w:val="center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</w:p>
    <w:p w14:paraId="26227E32" w14:textId="77777777" w:rsidR="006A4A1E" w:rsidRDefault="006A4A1E" w:rsidP="006A4A1E">
      <w:pPr>
        <w:suppressAutoHyphens/>
        <w:autoSpaceDN w:val="0"/>
        <w:spacing w:after="0"/>
        <w:ind w:left="720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§ 6</w:t>
      </w:r>
    </w:p>
    <w:p w14:paraId="144FFED6" w14:textId="77777777" w:rsidR="006A4A1E" w:rsidRDefault="006A4A1E" w:rsidP="006A4A1E">
      <w:p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Do zadań Członków zespołu redakcyjnego  BIP należy:</w:t>
      </w:r>
    </w:p>
    <w:p w14:paraId="5BF013D5" w14:textId="77777777" w:rsidR="006A4A1E" w:rsidRDefault="006A4A1E" w:rsidP="006A4A1E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wprowadzanie i dokonywanie zmian treści informacji publicznych udostępnianych na stronie podmiotowej BIP, poprzez publikowanie za pośrednictwem modułu administracyjnego strony podmiotowej BIP - przy wykorzystaniu mechanizmu identyfikacji i autoryzacji tj. nadanego przez administratora BIP loginu ( odrębnego dla każdego członka zespołu redakcyjnego)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br/>
        <w:t>i osobiście ustalonego hasła dostępowego- informacji publicznych będących w ich posiadaniu lub przekazywanych do publikacji w BIP przez pracowników poszczególnych komórek organizacyjnych urzędu;</w:t>
      </w:r>
    </w:p>
    <w:p w14:paraId="2435C625" w14:textId="77777777" w:rsidR="006A4A1E" w:rsidRDefault="006A4A1E" w:rsidP="006A4A1E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ustalenie i aktualizacja zakresu regulacji ustawowych dotyczących obowiązku publikacji informacji publicznej w BIP;</w:t>
      </w:r>
    </w:p>
    <w:p w14:paraId="3DFF4545" w14:textId="77777777" w:rsidR="006A4A1E" w:rsidRDefault="006A4A1E" w:rsidP="006A4A1E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utworzenie i aktualizacja katalogu informacji udostępnianych w BIP;</w:t>
      </w:r>
    </w:p>
    <w:p w14:paraId="05113B04" w14:textId="77777777" w:rsidR="006A4A1E" w:rsidRDefault="006A4A1E" w:rsidP="006A4A1E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zgłaszanie zapotrzebowania do projektu budżetu gminy, w celu zapewnienia środków na funkcjonowanie stron internetowych programu informatycznego funkcjonującego jako BIP;</w:t>
      </w:r>
    </w:p>
    <w:p w14:paraId="0111BEDB" w14:textId="77777777" w:rsidR="006A4A1E" w:rsidRDefault="006A4A1E" w:rsidP="006A4A1E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zgłaszanie potrzeb szkoleniowych z zakresie dostępu do informacji publicznej oraz obsługi programu informatycznego funkcjonującego jako BIP;</w:t>
      </w:r>
    </w:p>
    <w:p w14:paraId="20D38617" w14:textId="77777777" w:rsidR="006A4A1E" w:rsidRDefault="006A4A1E" w:rsidP="006A4A1E">
      <w:pPr>
        <w:numPr>
          <w:ilvl w:val="0"/>
          <w:numId w:val="4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wnioskowanie o zmiany w składzie zespołu redakcyjnego BIP.</w:t>
      </w:r>
    </w:p>
    <w:p w14:paraId="6DCBF27A" w14:textId="77777777" w:rsidR="006A4A1E" w:rsidRDefault="006A4A1E" w:rsidP="006A4A1E">
      <w:pPr>
        <w:suppressAutoHyphens/>
        <w:autoSpaceDN w:val="0"/>
        <w:spacing w:after="0"/>
        <w:ind w:left="1080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</w:p>
    <w:p w14:paraId="44221AA8" w14:textId="77777777" w:rsidR="006A4A1E" w:rsidRDefault="006A4A1E" w:rsidP="006A4A1E">
      <w:pPr>
        <w:suppressAutoHyphens/>
        <w:autoSpaceDN w:val="0"/>
        <w:spacing w:after="0"/>
        <w:ind w:left="1080"/>
        <w:jc w:val="center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>Zadania pracowników Referatu Administracyjnego</w:t>
      </w:r>
    </w:p>
    <w:p w14:paraId="6B6589A7" w14:textId="77777777" w:rsidR="006A4A1E" w:rsidRDefault="006A4A1E" w:rsidP="006A4A1E">
      <w:pPr>
        <w:suppressAutoHyphens/>
        <w:autoSpaceDN w:val="0"/>
        <w:spacing w:after="0"/>
        <w:ind w:left="1080"/>
        <w:jc w:val="center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</w:p>
    <w:p w14:paraId="315EB7B7" w14:textId="77777777" w:rsidR="006A4A1E" w:rsidRDefault="006A4A1E" w:rsidP="006A4A1E">
      <w:pPr>
        <w:suppressAutoHyphens/>
        <w:autoSpaceDN w:val="0"/>
        <w:spacing w:after="0"/>
        <w:ind w:left="1080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§ 7</w:t>
      </w:r>
    </w:p>
    <w:p w14:paraId="19BABEA0" w14:textId="77777777" w:rsidR="006A4A1E" w:rsidRDefault="006A4A1E" w:rsidP="006A4A1E">
      <w:pPr>
        <w:suppressAutoHyphens/>
        <w:autoSpaceDN w:val="0"/>
        <w:spacing w:after="0"/>
        <w:jc w:val="both"/>
        <w:rPr>
          <w:rFonts w:asciiTheme="majorBidi" w:eastAsia="Calibri" w:hAnsiTheme="majorBidi" w:cstheme="majorBidi"/>
          <w:kern w:val="3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 xml:space="preserve">Do zadań pracowników Referatu Administracyjnego, poza wymienionymi w </w:t>
      </w: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paragrafach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 xml:space="preserve"> 7 i 8 niniejszego regulaminu, należy:</w:t>
      </w:r>
    </w:p>
    <w:p w14:paraId="2C2FBD1E" w14:textId="77777777" w:rsidR="006A4A1E" w:rsidRDefault="006A4A1E" w:rsidP="006A4A1E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 xml:space="preserve">przeprowadzenie procesu wyboru wykonawcy udostępniającego strony internetowe programu informatycznego funkcjonującego jako BIP w celu realizacji przez Gminę zadań i obowiązków 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br/>
        <w:t>w zakresie publikacji informacji publicznej, wynikających z ustawy oraz innych przepisów odrębnych;</w:t>
      </w:r>
    </w:p>
    <w:p w14:paraId="3E76FC31" w14:textId="77777777" w:rsidR="006A4A1E" w:rsidRDefault="006A4A1E" w:rsidP="006A4A1E">
      <w:pPr>
        <w:numPr>
          <w:ilvl w:val="0"/>
          <w:numId w:val="5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nadzór nad realizacją umowy dotyczącej zasad udostępniania Gminie Miasto Płońsk przez wykonawcę stron internetowych programu informatycznego funkcjonującego jako BIP, w celu realizacji przez Gminę zadań i obowiązków w zakresie publikacji informacji publicznej, wynikających z ustawy oraz przepisów odrębnych.</w:t>
      </w:r>
    </w:p>
    <w:p w14:paraId="75B5CAE6" w14:textId="77777777" w:rsidR="006A4A1E" w:rsidRDefault="006A4A1E" w:rsidP="006A4A1E">
      <w:p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</w:p>
    <w:p w14:paraId="5A35D75C" w14:textId="77777777" w:rsidR="006A4A1E" w:rsidRDefault="006A4A1E" w:rsidP="006A4A1E">
      <w:pPr>
        <w:suppressAutoHyphens/>
        <w:autoSpaceDN w:val="0"/>
        <w:spacing w:after="0"/>
        <w:ind w:left="1440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 xml:space="preserve">                Zadania pracowników Urzędu Miejskiego w Płońsku</w:t>
      </w:r>
    </w:p>
    <w:p w14:paraId="5E93BD5C" w14:textId="77777777" w:rsidR="006A4A1E" w:rsidRDefault="006A4A1E" w:rsidP="006A4A1E">
      <w:pPr>
        <w:suppressAutoHyphens/>
        <w:autoSpaceDN w:val="0"/>
        <w:spacing w:after="0"/>
        <w:ind w:left="1440"/>
        <w:jc w:val="center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</w:p>
    <w:p w14:paraId="64D46390" w14:textId="77777777" w:rsidR="006A4A1E" w:rsidRDefault="006A4A1E" w:rsidP="006A4A1E">
      <w:pPr>
        <w:suppressAutoHyphens/>
        <w:autoSpaceDN w:val="0"/>
        <w:spacing w:after="0"/>
        <w:ind w:left="1440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       § 8</w:t>
      </w:r>
    </w:p>
    <w:p w14:paraId="42FC6FCB" w14:textId="77777777" w:rsidR="006A4A1E" w:rsidRDefault="006A4A1E" w:rsidP="006A4A1E">
      <w:p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 xml:space="preserve">Do zadań pracowników Urzędu Miejskiego w Płońsku w zakresie publikacji informacji publicznej 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br/>
        <w:t>w BIP należy:</w:t>
      </w:r>
    </w:p>
    <w:p w14:paraId="69598879" w14:textId="77777777" w:rsidR="006A4A1E" w:rsidRDefault="006A4A1E" w:rsidP="006A4A1E">
      <w:pPr>
        <w:numPr>
          <w:ilvl w:val="0"/>
          <w:numId w:val="6"/>
        </w:numPr>
        <w:suppressAutoHyphens/>
        <w:autoSpaceDN w:val="0"/>
        <w:spacing w:after="0"/>
        <w:contextualSpacing/>
        <w:jc w:val="both"/>
        <w:rPr>
          <w:rFonts w:asciiTheme="majorBidi" w:eastAsia="Calibri" w:hAnsiTheme="majorBidi" w:cstheme="majorBidi"/>
          <w:color w:val="000000" w:themeColor="text1"/>
          <w:kern w:val="3"/>
          <w14:ligatures w14:val="none"/>
        </w:rPr>
      </w:pP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t>publikacja w BIP - zgodnie z posiadanymi uprawnieniami lub w przypadku braku uprawnień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br/>
        <w:t xml:space="preserve">- przekazywanie bez zbędnej zwłoki członkowi Zespołu Redakcyjnego BIP odpowiedzialnego za dany zakres podmiotowy strony BIP informacji publicznych do publikacji w BIP, w celu realizacji przez Gminę zadań i obowiązków w zakresie publikacji informacji publicznej, </w:t>
      </w:r>
      <w:r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  <w:lastRenderedPageBreak/>
        <w:t xml:space="preserve">wynikających z ustawy oraz innych przepisów </w:t>
      </w:r>
      <w:r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  <w:t xml:space="preserve">odrębnych (w przypadku zarządzeń Burmistrza Miasta Płońska przekazywanie ich do publikacji zgodnie z Instrukcją I/7.5./01 Sporządzenie </w:t>
      </w:r>
      <w:r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  <w:br/>
        <w:t>i nadzór nad realizacją zarządzeń Burmistrza Miasta Płońska);</w:t>
      </w:r>
    </w:p>
    <w:p w14:paraId="2AD57FF9" w14:textId="77777777" w:rsidR="006A4A1E" w:rsidRDefault="006A4A1E" w:rsidP="006A4A1E">
      <w:pPr>
        <w:numPr>
          <w:ilvl w:val="0"/>
          <w:numId w:val="6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  <w:t>w przypadku wyłączenia jawności informacji publicznej, przekazywanie do publikacji w BIP informacji nt. zakresu wyłączenia, podstawy prawnej wyłączenia jawności wraz ze wskazaniem organu lub osoby, które dokonały wyłączenia;</w:t>
      </w:r>
    </w:p>
    <w:p w14:paraId="5B9B2A27" w14:textId="77777777" w:rsidR="006A4A1E" w:rsidRDefault="006A4A1E" w:rsidP="006A4A1E">
      <w:pPr>
        <w:numPr>
          <w:ilvl w:val="0"/>
          <w:numId w:val="6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  <w:t>sprawdzanie, czy informacja publiczna przekazana do publikacji w BIP została tam zamieszczona;</w:t>
      </w:r>
    </w:p>
    <w:p w14:paraId="6AAD0AEF" w14:textId="77777777" w:rsidR="006A4A1E" w:rsidRDefault="006A4A1E" w:rsidP="006A4A1E">
      <w:pPr>
        <w:numPr>
          <w:ilvl w:val="0"/>
          <w:numId w:val="6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  <w:t>informowanie Koordynatora zespołu redakcyjnego BIP o posiadaniu informacji publicznych, nieuwzględnionych w katalogu informacji  udostępnianych w BIP przeznaczonych do publikacji w BIP na podstawie ustawy lub przepisów odrębnych;</w:t>
      </w:r>
    </w:p>
    <w:p w14:paraId="0B895AD4" w14:textId="77777777" w:rsidR="006A4A1E" w:rsidRDefault="006A4A1E" w:rsidP="006A4A1E">
      <w:pPr>
        <w:numPr>
          <w:ilvl w:val="0"/>
          <w:numId w:val="6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color w:val="000000" w:themeColor="text1"/>
          <w:kern w:val="0"/>
          <w:sz w:val="22"/>
          <w:szCs w:val="22"/>
          <w14:ligatures w14:val="none"/>
        </w:rPr>
        <w:t>przygotowanie informacji do publikacji w BIP poprzez właściwe formatowanie publikowanych informacji zgodnie z wytycznymi wynikającymi z obowiązujących przepisów prawa.</w:t>
      </w:r>
    </w:p>
    <w:p w14:paraId="2F6E2EFD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310D6DB0" w14:textId="77777777" w:rsidR="006A4A1E" w:rsidRDefault="006A4A1E" w:rsidP="006A4A1E">
      <w:pPr>
        <w:suppressAutoHyphens/>
        <w:autoSpaceDN w:val="0"/>
        <w:spacing w:after="0"/>
        <w:ind w:left="1800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        Tryb udostępniania informacji publicznej w BIP</w:t>
      </w:r>
    </w:p>
    <w:p w14:paraId="6B35C13E" w14:textId="77777777" w:rsidR="006A4A1E" w:rsidRDefault="006A4A1E" w:rsidP="006A4A1E">
      <w:pPr>
        <w:suppressAutoHyphens/>
        <w:autoSpaceDN w:val="0"/>
        <w:spacing w:after="0"/>
        <w:ind w:left="1800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</w:p>
    <w:p w14:paraId="08434C3B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                                                                               § 9</w:t>
      </w:r>
    </w:p>
    <w:p w14:paraId="18D02BB5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W celu udostępniania posiadanej informacji publicznej na stronie podmiotowej BIP pracownik urzędu powinien:</w:t>
      </w:r>
    </w:p>
    <w:p w14:paraId="0529820B" w14:textId="77777777" w:rsidR="006A4A1E" w:rsidRDefault="006A4A1E" w:rsidP="006A4A1E">
      <w:pPr>
        <w:numPr>
          <w:ilvl w:val="0"/>
          <w:numId w:val="7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>sprawdzić, czy w odniesieniu do informacji publicznej, która ma być opublikowana w BIP, nie mają zastosowania przepisy, na podstawie których prawo do informacji publicznej podlega ograniczeniu. W przypadku zaistnienia takiej sytuacji - skonsultować się z bezpośrednim przełożonym lub Koordynatorem zespołu redakcyjnego BIP;</w:t>
      </w:r>
    </w:p>
    <w:p w14:paraId="246E97D2" w14:textId="77777777" w:rsidR="006A4A1E" w:rsidRDefault="006A4A1E" w:rsidP="006A4A1E">
      <w:pPr>
        <w:numPr>
          <w:ilvl w:val="0"/>
          <w:numId w:val="7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przetworzyć posiadaną informację z formy papierowej w elektroniczną w formacie docx (pamiętając o usunięciu metadanych pliku) będącą tekstowym odzwierciedleniem zatwierdzonego dokumentu opatrzonego wyłącznie danymi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osoby zatwierdzającej (imię, nazwisko, stanowisko osoby zatwierdzającej np. Burmistrz Miasta Płońska Andrzej Pietrasik). W sytuacji stwierdzenia ograniczenia prawa do informacji publicznej- wyłączyć jawność całości lub części dokumentu na tym etapie;</w:t>
      </w:r>
    </w:p>
    <w:p w14:paraId="41C31321" w14:textId="77777777" w:rsidR="006A4A1E" w:rsidRDefault="006A4A1E" w:rsidP="006A4A1E">
      <w:pPr>
        <w:numPr>
          <w:ilvl w:val="0"/>
          <w:numId w:val="7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oznaczyć informację publiczną do publikacji w BIP danymi określającymi podmiot udostępniający informację oraz podać w informacji dane określające tożsamość osoby, która wytworzyła informację lub odpowiada za treść informacji. W przypadku wyłączenia jawności informacji publicznej – zastosować - § 8 pkt 2;</w:t>
      </w:r>
    </w:p>
    <w:p w14:paraId="73C1A989" w14:textId="77777777" w:rsidR="006A4A1E" w:rsidRDefault="006A4A1E" w:rsidP="006A4A1E">
      <w:pPr>
        <w:numPr>
          <w:ilvl w:val="0"/>
          <w:numId w:val="7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przekazać pocztą elektroniczną informację publiczną do publikacji na stronie podmiotowej BIP do członka </w:t>
      </w:r>
      <w:bookmarkStart w:id="10" w:name="_Hlk191560802"/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Zespołu Redakcyjnego BIP odpowiedzialnego za dany zakres podmiotowy strony BIP; </w:t>
      </w:r>
    </w:p>
    <w:bookmarkEnd w:id="10"/>
    <w:p w14:paraId="6791D0B9" w14:textId="77777777" w:rsidR="006A4A1E" w:rsidRDefault="006A4A1E" w:rsidP="006A4A1E">
      <w:pPr>
        <w:numPr>
          <w:ilvl w:val="0"/>
          <w:numId w:val="7"/>
        </w:num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sprawdzić, czy informacja publiczna została opublikowana w BIP.</w:t>
      </w:r>
    </w:p>
    <w:p w14:paraId="60012F08" w14:textId="77777777" w:rsidR="006A4A1E" w:rsidRDefault="006A4A1E" w:rsidP="006A4A1E">
      <w:pPr>
        <w:suppressAutoHyphens/>
        <w:autoSpaceDN w:val="0"/>
        <w:spacing w:after="0"/>
        <w:ind w:left="216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8764057" w14:textId="77777777" w:rsidR="006A4A1E" w:rsidRDefault="006A4A1E" w:rsidP="006A4A1E">
      <w:pPr>
        <w:suppressAutoHyphens/>
        <w:autoSpaceDN w:val="0"/>
        <w:spacing w:after="0"/>
        <w:ind w:left="2160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         Przegląd informacji publicznych z BIP</w:t>
      </w:r>
    </w:p>
    <w:p w14:paraId="5B8F1BCD" w14:textId="77777777" w:rsidR="006A4A1E" w:rsidRDefault="006A4A1E" w:rsidP="006A4A1E">
      <w:pPr>
        <w:suppressAutoHyphens/>
        <w:autoSpaceDN w:val="0"/>
        <w:spacing w:after="0"/>
        <w:ind w:left="2160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11" w:name="_Hlk29462463"/>
    </w:p>
    <w:p w14:paraId="1C2A6B48" w14:textId="77777777" w:rsidR="006A4A1E" w:rsidRDefault="006A4A1E" w:rsidP="006A4A1E">
      <w:pPr>
        <w:suppressAutoHyphens/>
        <w:autoSpaceDN w:val="0"/>
        <w:spacing w:after="0"/>
        <w:ind w:left="1800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§ </w:t>
      </w:r>
      <w:bookmarkEnd w:id="11"/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14:ligatures w14:val="none"/>
        </w:rPr>
        <w:t>10</w:t>
      </w:r>
    </w:p>
    <w:p w14:paraId="22625A89" w14:textId="77777777" w:rsidR="006A4A1E" w:rsidRDefault="006A4A1E" w:rsidP="006A4A1E">
      <w:pPr>
        <w:suppressAutoHyphens/>
        <w:autoSpaceDN w:val="0"/>
        <w:spacing w:after="0"/>
        <w:jc w:val="both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Pracownicy przekazujący informację publiczną do publikacji w BIP zobowiązani są dokonywać bieżącego przeglądu tych informacji w biuletynie, a w przypadku konieczności ich aktualizacji, zwrócić się z pisemną prośbą do członka Zespołu Redakcyjnego BIP odpowiedzialnego za dany zakres podmiotowy strony BIP  o wprowadzenie zmian.  Niezależnie od bieżącego obowiązku, o którym mowa wyżej, pracownicy w terminach do końca lutego i końca września każdego roku informują pisemnie Inspektora Ochrony Danych Osobowych o dokonaniu przeglądu aktualności danych w BIP.  </w:t>
      </w:r>
    </w:p>
    <w:p w14:paraId="32380825" w14:textId="77777777" w:rsidR="006A4A1E" w:rsidRDefault="006A4A1E" w:rsidP="006A4A1E">
      <w:pPr>
        <w:suppressAutoHyphens/>
        <w:autoSpaceDN w:val="0"/>
        <w:spacing w:after="0"/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A9D4D22" w14:textId="77777777" w:rsidR="006A4A1E" w:rsidRDefault="006A4A1E" w:rsidP="006A4A1E">
      <w:pPr>
        <w:suppressAutoHyphens/>
        <w:autoSpaceDN w:val="0"/>
        <w:spacing w:after="0"/>
        <w:ind w:left="2160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lastRenderedPageBreak/>
        <w:t xml:space="preserve">      Przegląd i tryb usuwania informacji publicznej w BIP</w:t>
      </w:r>
    </w:p>
    <w:p w14:paraId="6FA4D516" w14:textId="77777777" w:rsidR="006A4A1E" w:rsidRDefault="006A4A1E" w:rsidP="006A4A1E">
      <w:pPr>
        <w:suppressAutoHyphens/>
        <w:autoSpaceDN w:val="0"/>
        <w:spacing w:after="0"/>
        <w:rPr>
          <w:rFonts w:asciiTheme="majorBidi" w:eastAsia="Calibri" w:hAnsiTheme="majorBidi" w:cstheme="majorBidi"/>
          <w:color w:val="000000"/>
          <w:kern w:val="0"/>
          <w:sz w:val="22"/>
          <w:szCs w:val="22"/>
          <w14:ligatures w14:val="none"/>
        </w:rPr>
      </w:pPr>
    </w:p>
    <w:p w14:paraId="218F8EA0" w14:textId="77777777" w:rsidR="006A4A1E" w:rsidRDefault="006A4A1E" w:rsidP="006A4A1E">
      <w:pPr>
        <w:suppressAutoHyphens/>
        <w:autoSpaceDN w:val="0"/>
        <w:spacing w:after="0"/>
        <w:ind w:left="1800"/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/>
          <w:color w:val="000000"/>
          <w:kern w:val="0"/>
          <w:sz w:val="22"/>
          <w:szCs w:val="22"/>
          <w14:ligatures w14:val="none"/>
        </w:rPr>
        <w:t xml:space="preserve">                                                 § 11</w:t>
      </w:r>
    </w:p>
    <w:p w14:paraId="1B5F5DAE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kern w:val="3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 xml:space="preserve">Administrator BIP oraz członkowie Zespołu Redakcyjnego BIP zobowiązani są do regularnego przeglądu treści publikowanych w BIP pod kątem zgodności z przepisami prawnymi w tym </w:t>
      </w: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br/>
        <w:t xml:space="preserve">w szczególności o ochronie danych osobowych, m.in. z Rozporządzeniem Parlamentu Europejskiego i Rady (UE) 2016/679 z dnia 27 kwietnia 2016 r. w sprawie ochrony osób fizycznych w związku z przetwarzaniem danych osobowych i w sprawie swobodnego przepływu takich danych oraz uchylenia dyrektywy 95/46/WE (RODO).   </w:t>
      </w:r>
    </w:p>
    <w:p w14:paraId="34998F9D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 xml:space="preserve">Przegląd, o którym mowa w ust. 1, obejmuje w szczególności weryfikację: </w:t>
      </w:r>
    </w:p>
    <w:p w14:paraId="022744BE" w14:textId="77777777" w:rsidR="006A4A1E" w:rsidRDefault="006A4A1E" w:rsidP="006A4A1E">
      <w:pPr>
        <w:numPr>
          <w:ilvl w:val="0"/>
          <w:numId w:val="9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aktualności publikowanych danych osobowych,</w:t>
      </w:r>
    </w:p>
    <w:p w14:paraId="3784E42C" w14:textId="77777777" w:rsidR="006A4A1E" w:rsidRDefault="006A4A1E" w:rsidP="006A4A1E">
      <w:pPr>
        <w:numPr>
          <w:ilvl w:val="0"/>
          <w:numId w:val="9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niezbędności przechowywania danych osobowych dla realizacji celów, dla których zostały opublikowane,</w:t>
      </w:r>
    </w:p>
    <w:p w14:paraId="003239D7" w14:textId="77777777" w:rsidR="006A4A1E" w:rsidRDefault="006A4A1E" w:rsidP="006A4A1E">
      <w:pPr>
        <w:numPr>
          <w:ilvl w:val="0"/>
          <w:numId w:val="9"/>
        </w:numPr>
        <w:suppressAutoHyphens/>
        <w:autoSpaceDN w:val="0"/>
        <w:spacing w:after="0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ryzyka związanego z dalszym przechowywaniem danych osobowych dla praw i wolności osób, których dane dotyczą.</w:t>
      </w:r>
    </w:p>
    <w:p w14:paraId="21E1AD05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 xml:space="preserve">W przypadku stwierdzenia, że dane osobowe opublikowane w BIP są: </w:t>
      </w:r>
    </w:p>
    <w:p w14:paraId="69B77055" w14:textId="77777777" w:rsidR="006A4A1E" w:rsidRDefault="006A4A1E" w:rsidP="006A4A1E">
      <w:pPr>
        <w:numPr>
          <w:ilvl w:val="0"/>
          <w:numId w:val="10"/>
        </w:numPr>
        <w:suppressAutoHyphens/>
        <w:autoSpaceDN w:val="0"/>
        <w:spacing w:after="0"/>
        <w:ind w:hanging="294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nieaktualne,</w:t>
      </w:r>
    </w:p>
    <w:p w14:paraId="3D5D5B19" w14:textId="77777777" w:rsidR="006A4A1E" w:rsidRDefault="006A4A1E" w:rsidP="006A4A1E">
      <w:pPr>
        <w:numPr>
          <w:ilvl w:val="0"/>
          <w:numId w:val="10"/>
        </w:numPr>
        <w:suppressAutoHyphens/>
        <w:autoSpaceDN w:val="0"/>
        <w:spacing w:after="0"/>
        <w:ind w:hanging="294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zbędne dla realizacji celów publikacji,</w:t>
      </w:r>
    </w:p>
    <w:p w14:paraId="417CAF57" w14:textId="77777777" w:rsidR="006A4A1E" w:rsidRDefault="006A4A1E" w:rsidP="006A4A1E">
      <w:pPr>
        <w:numPr>
          <w:ilvl w:val="0"/>
          <w:numId w:val="10"/>
        </w:numPr>
        <w:suppressAutoHyphens/>
        <w:autoSpaceDN w:val="0"/>
        <w:spacing w:after="0"/>
        <w:ind w:hanging="294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stwarzają nadmierne ryzyko dla praw i wolności osób, których dane dotyczą,</w:t>
      </w:r>
    </w:p>
    <w:p w14:paraId="675F6D9A" w14:textId="77777777" w:rsidR="006A4A1E" w:rsidRDefault="006A4A1E" w:rsidP="006A4A1E">
      <w:pPr>
        <w:numPr>
          <w:ilvl w:val="0"/>
          <w:numId w:val="10"/>
        </w:numPr>
        <w:suppressAutoHyphens/>
        <w:autoSpaceDN w:val="0"/>
        <w:spacing w:after="0"/>
        <w:ind w:hanging="294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lub naruszają w inny sposób przepisy RODO</w:t>
      </w:r>
    </w:p>
    <w:p w14:paraId="52FC9458" w14:textId="77777777" w:rsidR="006A4A1E" w:rsidRDefault="006A4A1E" w:rsidP="006A4A1E">
      <w:p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kern w:val="3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Administratora BIP oraz członków Zespołu Redakcyjnego BIP zobowiązuje się do niezwłocznego usunięcia tych danych z BIP o czym niezwłocznie informuje w formie wiadomości email Inspektora Ochrony Danych Osobowych ze wskazaniem daty przeglądu, opisu usuniętych danych i uzasadnienia usunięcia tych danych.</w:t>
      </w:r>
    </w:p>
    <w:p w14:paraId="3ED3E749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 xml:space="preserve">Częstotliwość przeglądu treści BIP pod kątem zgodności z przepisami o ochronie danych osobowych wynosi raz na pół roku. </w:t>
      </w:r>
    </w:p>
    <w:p w14:paraId="625CA3E6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Osoba odpowiedzialna za przegląd i usuwanie danych osobowych w BIP: Administrator BIP oraz członkowie Zespołu Redakcyjnego BIP.</w:t>
      </w:r>
    </w:p>
    <w:p w14:paraId="17089A3B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 xml:space="preserve">Inspektor Ochrony Danych Osobowych prowadzi rejestr czynności związanych z przeglądem </w:t>
      </w: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br/>
        <w:t>i usuwaniem danych osobowych, zawierający w szczególności datę przeglądu, opis usuniętych danych oraz uzasadnienie ich usunięcia.</w:t>
      </w:r>
    </w:p>
    <w:p w14:paraId="40117D96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Usunięcia informacji publicznej z BIP dokonuje się na podstawie terminów wynikających</w:t>
      </w: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br/>
        <w:t xml:space="preserve">z przepisów prawa, a w przypadku ich braku po zrealizowaniu celu, dla którego dane zostały opublikowane. </w:t>
      </w:r>
    </w:p>
    <w:p w14:paraId="7A0BA726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Times New Roman" w:hAnsiTheme="majorBidi" w:cstheme="majorBidi"/>
          <w:bCs/>
          <w:color w:val="000000"/>
          <w:kern w:val="0"/>
          <w:sz w:val="22"/>
          <w:szCs w:val="22"/>
          <w14:ligatures w14:val="none"/>
        </w:rPr>
        <w:t xml:space="preserve">Usuwając dane z BIP, w przypadku braku przepisów szczególnych regulujących czasokres przechowywania danych w BIP odpowiednie zastosowanie znajdują przepisy określone w ustawie </w:t>
      </w:r>
      <w:r>
        <w:rPr>
          <w:rFonts w:asciiTheme="majorBidi" w:eastAsia="Times New Roman" w:hAnsiTheme="majorBidi" w:cstheme="majorBidi"/>
          <w:bCs/>
          <w:color w:val="000000"/>
          <w:kern w:val="0"/>
          <w:sz w:val="22"/>
          <w:szCs w:val="22"/>
          <w14:ligatures w14:val="none"/>
        </w:rPr>
        <w:br/>
        <w:t xml:space="preserve">z dnia 14 lipca 1983 r. o narodowym zasobie archiwalnym i archiwach oraz </w:t>
      </w:r>
      <w:r>
        <w:rPr>
          <w:rFonts w:asciiTheme="majorBidi" w:eastAsia="Times New Roman" w:hAnsiTheme="majorBidi" w:cstheme="majorBidi"/>
          <w:color w:val="000000"/>
          <w:kern w:val="0"/>
          <w:sz w:val="22"/>
          <w:szCs w:val="22"/>
          <w:lang w:eastAsia="pl-PL"/>
          <w14:ligatures w14:val="none"/>
        </w:rPr>
        <w:t>Rozporządzenia Prezesa Rady Ministrów z dnia 18 stycznia 2011 r. w sprawie instrukcji kancelaryjnej oraz jednolitych rzeczowych wykazów akt oraz instrukcji w sprawie organizacji i zakresu działania archiwów zakładowych</w:t>
      </w:r>
      <w:r>
        <w:rPr>
          <w:rFonts w:asciiTheme="majorBidi" w:eastAsia="Times New Roman" w:hAnsiTheme="majorBidi" w:cstheme="majorBidi"/>
          <w:bCs/>
          <w:color w:val="000000"/>
          <w:kern w:val="0"/>
          <w:sz w:val="22"/>
          <w:szCs w:val="22"/>
          <w14:ligatures w14:val="none"/>
        </w:rPr>
        <w:t>.</w:t>
      </w:r>
    </w:p>
    <w:p w14:paraId="2C185DD5" w14:textId="77777777" w:rsidR="006A4A1E" w:rsidRDefault="006A4A1E" w:rsidP="006A4A1E">
      <w:pPr>
        <w:numPr>
          <w:ilvl w:val="0"/>
          <w:numId w:val="8"/>
        </w:numPr>
        <w:suppressAutoHyphens/>
        <w:autoSpaceDN w:val="0"/>
        <w:spacing w:after="0"/>
        <w:ind w:left="426"/>
        <w:jc w:val="both"/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</w:pP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t>W celu usunięcia informacji publicznej z BIP pracownik, który przekazał informację publiczną</w:t>
      </w: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br/>
        <w:t xml:space="preserve">do publikacji w biuletynie, zwraca się z pisemna prośbą do członka Zespołu Redakcyjnego BIP odpowiedzialnego za dany zakres podmiotowy strony BIP o usunięcie tej informacji wraz </w:t>
      </w:r>
      <w:r>
        <w:rPr>
          <w:rFonts w:asciiTheme="majorBidi" w:eastAsia="Calibri" w:hAnsiTheme="majorBidi" w:cstheme="majorBidi"/>
          <w:bCs/>
          <w:color w:val="000000"/>
          <w:kern w:val="0"/>
          <w:sz w:val="22"/>
          <w:szCs w:val="22"/>
          <w14:ligatures w14:val="none"/>
        </w:rPr>
        <w:br/>
        <w:t>z uzasadnieniem zgodnie z ust. 1.</w:t>
      </w:r>
    </w:p>
    <w:p w14:paraId="00B18478" w14:textId="77777777" w:rsidR="00FB1B6E" w:rsidRDefault="00FB1B6E" w:rsidP="00FB1B6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</w:t>
      </w:r>
    </w:p>
    <w:p w14:paraId="40EFA921" w14:textId="484D02E9" w:rsidR="00FB1B6E" w:rsidRPr="00B412D7" w:rsidRDefault="00FB1B6E" w:rsidP="00FB1B6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</w:t>
      </w:r>
      <w:r w:rsidRPr="00B412D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Burmistrz </w:t>
      </w:r>
    </w:p>
    <w:p w14:paraId="1F1364DC" w14:textId="77777777" w:rsidR="00FB1B6E" w:rsidRDefault="00FB1B6E" w:rsidP="00FB1B6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B412D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</w:t>
      </w:r>
    </w:p>
    <w:p w14:paraId="3B519916" w14:textId="1103BD5D" w:rsidR="001F2EFC" w:rsidRPr="00FB1B6E" w:rsidRDefault="00FB1B6E" w:rsidP="00FB1B6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  <w:r w:rsidRPr="00B412D7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Andrzej Pietrasi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k</w:t>
      </w:r>
    </w:p>
    <w:sectPr w:rsidR="001F2EFC" w:rsidRPr="00FB1B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8982" w14:textId="77777777" w:rsidR="00914546" w:rsidRDefault="00914546" w:rsidP="006A4A1E">
      <w:pPr>
        <w:spacing w:after="0" w:line="240" w:lineRule="auto"/>
      </w:pPr>
      <w:r>
        <w:separator/>
      </w:r>
    </w:p>
  </w:endnote>
  <w:endnote w:type="continuationSeparator" w:id="0">
    <w:p w14:paraId="23F5C249" w14:textId="77777777" w:rsidR="00914546" w:rsidRDefault="00914546" w:rsidP="006A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16"/>
        <w:szCs w:val="16"/>
      </w:rPr>
      <w:id w:val="1406271997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85009E0" w14:textId="2568057F" w:rsidR="006A4A1E" w:rsidRPr="007C44F2" w:rsidRDefault="006A4A1E">
            <w:pPr>
              <w:pStyle w:val="Stopka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C44F2">
              <w:rPr>
                <w:rFonts w:asciiTheme="majorBidi" w:hAnsiTheme="majorBidi" w:cstheme="majorBidi"/>
                <w:sz w:val="16"/>
                <w:szCs w:val="16"/>
              </w:rPr>
              <w:t xml:space="preserve">Strona </w:t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instrText>PAGE</w:instrText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t xml:space="preserve"> z </w:t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instrText>NUMPAGES</w:instrText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7C44F2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sdtContent>
      </w:sdt>
    </w:sdtContent>
  </w:sdt>
  <w:p w14:paraId="74BBE615" w14:textId="77777777" w:rsidR="006A4A1E" w:rsidRDefault="006A4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EC9C" w14:textId="77777777" w:rsidR="00914546" w:rsidRDefault="00914546" w:rsidP="006A4A1E">
      <w:pPr>
        <w:spacing w:after="0" w:line="240" w:lineRule="auto"/>
      </w:pPr>
      <w:r>
        <w:separator/>
      </w:r>
    </w:p>
  </w:footnote>
  <w:footnote w:type="continuationSeparator" w:id="0">
    <w:p w14:paraId="32FAE509" w14:textId="77777777" w:rsidR="00914546" w:rsidRDefault="00914546" w:rsidP="006A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4364"/>
    <w:multiLevelType w:val="multilevel"/>
    <w:tmpl w:val="3A32D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A19"/>
    <w:multiLevelType w:val="multilevel"/>
    <w:tmpl w:val="B8EE0566"/>
    <w:lvl w:ilvl="0">
      <w:numFmt w:val="bullet"/>
      <w:lvlText w:val=""/>
      <w:lvlJc w:val="left"/>
      <w:pPr>
        <w:ind w:left="86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3" w:hanging="360"/>
      </w:pPr>
      <w:rPr>
        <w:rFonts w:ascii="Wingdings" w:hAnsi="Wingdings"/>
      </w:rPr>
    </w:lvl>
  </w:abstractNum>
  <w:abstractNum w:abstractNumId="2" w15:restartNumberingAfterBreak="0">
    <w:nsid w:val="39175773"/>
    <w:multiLevelType w:val="multilevel"/>
    <w:tmpl w:val="3746CE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353D"/>
    <w:multiLevelType w:val="multilevel"/>
    <w:tmpl w:val="651A20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973F6"/>
    <w:multiLevelType w:val="multilevel"/>
    <w:tmpl w:val="E7227F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50C2"/>
    <w:multiLevelType w:val="multilevel"/>
    <w:tmpl w:val="D35617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16E2D"/>
    <w:multiLevelType w:val="multilevel"/>
    <w:tmpl w:val="0A3020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21787"/>
    <w:multiLevelType w:val="multilevel"/>
    <w:tmpl w:val="AD8A398E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76683E9C"/>
    <w:multiLevelType w:val="multilevel"/>
    <w:tmpl w:val="495E02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51094"/>
    <w:multiLevelType w:val="multilevel"/>
    <w:tmpl w:val="559CC9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66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91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806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3915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466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1946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354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3096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695987">
    <w:abstractNumId w:val="1"/>
  </w:num>
  <w:num w:numId="10" w16cid:durableId="11063147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FC"/>
    <w:rsid w:val="001D5870"/>
    <w:rsid w:val="001F2EFC"/>
    <w:rsid w:val="00566A88"/>
    <w:rsid w:val="00662091"/>
    <w:rsid w:val="006A4A1E"/>
    <w:rsid w:val="007C44F2"/>
    <w:rsid w:val="00914546"/>
    <w:rsid w:val="009157F9"/>
    <w:rsid w:val="00A879E7"/>
    <w:rsid w:val="00AD3E6B"/>
    <w:rsid w:val="00B412D7"/>
    <w:rsid w:val="00BB7B3E"/>
    <w:rsid w:val="00BF7C8D"/>
    <w:rsid w:val="00D56605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51DC"/>
  <w15:chartTrackingRefBased/>
  <w15:docId w15:val="{E3513281-5EB9-43AB-A29D-A67D2BB9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A1E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E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E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E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E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E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E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E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E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E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E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E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A4A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4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1E"/>
  </w:style>
  <w:style w:type="paragraph" w:styleId="Stopka">
    <w:name w:val="footer"/>
    <w:basedOn w:val="Normalny"/>
    <w:link w:val="StopkaZnak"/>
    <w:uiPriority w:val="99"/>
    <w:unhideWhenUsed/>
    <w:rsid w:val="006A4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mplonsk.bi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3193</Words>
  <Characters>19159</Characters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2025-05-12T08:17:00Z</cp:lastPrinted>
  <dcterms:created xsi:type="dcterms:W3CDTF">2025-05-12T07:54:00Z</dcterms:created>
  <dcterms:modified xsi:type="dcterms:W3CDTF">2025-05-14T06:55:00Z</dcterms:modified>
</cp:coreProperties>
</file>