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9201F" w14:textId="77777777" w:rsidR="00BD5B58" w:rsidRDefault="002F3EA2" w:rsidP="002F3EA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14:paraId="3DA1EFBF" w14:textId="13C48033" w:rsidR="004F327A" w:rsidRDefault="004F327A" w:rsidP="00BD5B58">
      <w:pPr>
        <w:pStyle w:val="Nagwek4"/>
        <w:spacing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ZARZĄDZENIE  NR</w:t>
      </w:r>
      <w:r w:rsidR="0093063E">
        <w:rPr>
          <w:sz w:val="24"/>
          <w:szCs w:val="24"/>
        </w:rPr>
        <w:t xml:space="preserve"> 0050.</w:t>
      </w:r>
      <w:r w:rsidR="00352747">
        <w:rPr>
          <w:sz w:val="24"/>
          <w:szCs w:val="24"/>
        </w:rPr>
        <w:t>38.2025</w:t>
      </w:r>
    </w:p>
    <w:p w14:paraId="08774BDB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63A5BF63" w14:textId="77777777" w:rsidR="004F327A" w:rsidRDefault="004D7A8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4F327A">
        <w:rPr>
          <w:b/>
          <w:bCs/>
          <w:sz w:val="24"/>
          <w:szCs w:val="24"/>
        </w:rPr>
        <w:t xml:space="preserve">z dnia </w:t>
      </w:r>
      <w:r w:rsidR="007E6461">
        <w:rPr>
          <w:b/>
          <w:bCs/>
          <w:sz w:val="24"/>
          <w:szCs w:val="24"/>
        </w:rPr>
        <w:t>3 marca 2025 roku</w:t>
      </w:r>
    </w:p>
    <w:p w14:paraId="68AC26F5" w14:textId="77777777" w:rsidR="003154E4" w:rsidRDefault="004F327A" w:rsidP="00FA0616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</w:t>
      </w:r>
      <w:r w:rsidR="00313994">
        <w:rPr>
          <w:b/>
          <w:iCs/>
          <w:sz w:val="24"/>
        </w:rPr>
        <w:t xml:space="preserve">przyjęcia Regulaminu wyłaniania najemców </w:t>
      </w:r>
      <w:r w:rsidR="004D3C7C">
        <w:rPr>
          <w:b/>
          <w:iCs/>
          <w:sz w:val="24"/>
        </w:rPr>
        <w:t xml:space="preserve">lokali użytkowych </w:t>
      </w:r>
      <w:r w:rsidR="00313994">
        <w:rPr>
          <w:b/>
          <w:iCs/>
          <w:sz w:val="24"/>
        </w:rPr>
        <w:br/>
      </w:r>
      <w:r w:rsidR="000C593C">
        <w:rPr>
          <w:b/>
          <w:iCs/>
          <w:sz w:val="24"/>
        </w:rPr>
        <w:t>stanowiących własność Gminy Miasta Płońsk</w:t>
      </w:r>
      <w:r w:rsidR="008162B9">
        <w:rPr>
          <w:b/>
          <w:iCs/>
          <w:sz w:val="24"/>
        </w:rPr>
        <w:t xml:space="preserve"> </w:t>
      </w:r>
    </w:p>
    <w:p w14:paraId="2F5F77B8" w14:textId="77777777" w:rsidR="008162B9" w:rsidRPr="00FA0616" w:rsidRDefault="008162B9" w:rsidP="00FA0616">
      <w:pPr>
        <w:pStyle w:val="Tekstpodstawowy"/>
        <w:jc w:val="center"/>
        <w:rPr>
          <w:b/>
          <w:iCs/>
          <w:sz w:val="16"/>
          <w:szCs w:val="16"/>
        </w:rPr>
      </w:pPr>
      <w:r>
        <w:rPr>
          <w:b/>
          <w:iCs/>
          <w:sz w:val="24"/>
        </w:rPr>
        <w:br/>
      </w:r>
    </w:p>
    <w:p w14:paraId="7C80AB33" w14:textId="77777777" w:rsidR="004F327A" w:rsidRPr="003511EE" w:rsidRDefault="008162B9" w:rsidP="00B43440">
      <w:pPr>
        <w:pStyle w:val="Tekstpodstawowy"/>
        <w:jc w:val="both"/>
        <w:rPr>
          <w:sz w:val="22"/>
          <w:szCs w:val="22"/>
        </w:rPr>
      </w:pPr>
      <w:r w:rsidRPr="003511EE">
        <w:rPr>
          <w:sz w:val="22"/>
          <w:szCs w:val="22"/>
        </w:rPr>
        <w:t xml:space="preserve">Na podstawie art. </w:t>
      </w:r>
      <w:r w:rsidR="000C593C" w:rsidRPr="003511EE">
        <w:rPr>
          <w:sz w:val="22"/>
          <w:szCs w:val="22"/>
        </w:rPr>
        <w:t xml:space="preserve">30 ust. 2 pkt 3 </w:t>
      </w:r>
      <w:r w:rsidR="00B43440" w:rsidRPr="003511EE">
        <w:rPr>
          <w:sz w:val="22"/>
          <w:szCs w:val="22"/>
        </w:rPr>
        <w:t xml:space="preserve">ustawy z dnia </w:t>
      </w:r>
      <w:r w:rsidR="004F327A" w:rsidRPr="003511EE">
        <w:rPr>
          <w:sz w:val="22"/>
          <w:szCs w:val="22"/>
        </w:rPr>
        <w:t>8 marca</w:t>
      </w:r>
      <w:r w:rsidR="00B43440" w:rsidRPr="003511EE">
        <w:rPr>
          <w:sz w:val="22"/>
          <w:szCs w:val="22"/>
        </w:rPr>
        <w:t xml:space="preserve"> 1990 r. o samorządzie gminnym </w:t>
      </w:r>
      <w:r w:rsidR="004F327A" w:rsidRPr="003511EE">
        <w:rPr>
          <w:sz w:val="22"/>
          <w:szCs w:val="22"/>
        </w:rPr>
        <w:t>(</w:t>
      </w:r>
      <w:r w:rsidR="00B43440" w:rsidRPr="003511EE">
        <w:rPr>
          <w:sz w:val="22"/>
          <w:szCs w:val="22"/>
        </w:rPr>
        <w:t xml:space="preserve">Dz. U. </w:t>
      </w:r>
      <w:r w:rsidR="002978BF">
        <w:rPr>
          <w:sz w:val="22"/>
          <w:szCs w:val="22"/>
        </w:rPr>
        <w:br/>
      </w:r>
      <w:r w:rsidR="00B43440" w:rsidRPr="003511EE">
        <w:rPr>
          <w:sz w:val="22"/>
          <w:szCs w:val="22"/>
        </w:rPr>
        <w:t>z 20</w:t>
      </w:r>
      <w:r w:rsidR="003154E4">
        <w:rPr>
          <w:sz w:val="22"/>
          <w:szCs w:val="22"/>
        </w:rPr>
        <w:t>24</w:t>
      </w:r>
      <w:r w:rsidR="004F327A" w:rsidRPr="003511EE">
        <w:rPr>
          <w:sz w:val="22"/>
          <w:szCs w:val="22"/>
        </w:rPr>
        <w:t xml:space="preserve"> r. </w:t>
      </w:r>
      <w:r w:rsidR="00B43440" w:rsidRPr="003511EE">
        <w:rPr>
          <w:sz w:val="22"/>
          <w:szCs w:val="22"/>
        </w:rPr>
        <w:t>poz.</w:t>
      </w:r>
      <w:r w:rsidR="003154E4">
        <w:rPr>
          <w:sz w:val="22"/>
          <w:szCs w:val="22"/>
        </w:rPr>
        <w:t xml:space="preserve"> 1465</w:t>
      </w:r>
      <w:r w:rsidR="00B43440" w:rsidRPr="003511EE">
        <w:rPr>
          <w:sz w:val="22"/>
          <w:szCs w:val="22"/>
        </w:rPr>
        <w:t>,</w:t>
      </w:r>
      <w:r w:rsidR="00B820CF">
        <w:rPr>
          <w:sz w:val="22"/>
          <w:szCs w:val="22"/>
        </w:rPr>
        <w:t xml:space="preserve"> z</w:t>
      </w:r>
      <w:r w:rsidR="003154E4">
        <w:rPr>
          <w:sz w:val="22"/>
          <w:szCs w:val="22"/>
        </w:rPr>
        <w:t xml:space="preserve"> późn.</w:t>
      </w:r>
      <w:r w:rsidR="00B820CF">
        <w:rPr>
          <w:sz w:val="22"/>
          <w:szCs w:val="22"/>
        </w:rPr>
        <w:t xml:space="preserve"> zm.</w:t>
      </w:r>
      <w:r w:rsidR="00CD44C7">
        <w:rPr>
          <w:sz w:val="22"/>
          <w:szCs w:val="22"/>
        </w:rPr>
        <w:t>)</w:t>
      </w:r>
      <w:r w:rsidR="00313994">
        <w:rPr>
          <w:sz w:val="22"/>
          <w:szCs w:val="22"/>
        </w:rPr>
        <w:t>, art. 13 ust. 1 ustawy z dnia 21 sierpnia 1997 r. o gospodarce nieruchomościami (Dz. U. z 20</w:t>
      </w:r>
      <w:r w:rsidR="003154E4">
        <w:rPr>
          <w:sz w:val="22"/>
          <w:szCs w:val="22"/>
        </w:rPr>
        <w:t>24</w:t>
      </w:r>
      <w:r w:rsidR="00313994">
        <w:rPr>
          <w:sz w:val="22"/>
          <w:szCs w:val="22"/>
        </w:rPr>
        <w:t xml:space="preserve"> r. poz. </w:t>
      </w:r>
      <w:r w:rsidR="003154E4">
        <w:rPr>
          <w:sz w:val="22"/>
          <w:szCs w:val="22"/>
        </w:rPr>
        <w:t>1145</w:t>
      </w:r>
      <w:r w:rsidR="00313994">
        <w:rPr>
          <w:sz w:val="22"/>
          <w:szCs w:val="22"/>
        </w:rPr>
        <w:t>, z</w:t>
      </w:r>
      <w:r w:rsidR="003154E4">
        <w:rPr>
          <w:sz w:val="22"/>
          <w:szCs w:val="22"/>
        </w:rPr>
        <w:t xml:space="preserve"> późn. </w:t>
      </w:r>
      <w:r w:rsidR="00313994">
        <w:rPr>
          <w:sz w:val="22"/>
          <w:szCs w:val="22"/>
        </w:rPr>
        <w:t xml:space="preserve">zm.) </w:t>
      </w:r>
      <w:r w:rsidR="004F327A" w:rsidRPr="003511EE">
        <w:rPr>
          <w:sz w:val="22"/>
          <w:szCs w:val="22"/>
        </w:rPr>
        <w:t>zarządzam, co następuje:</w:t>
      </w:r>
    </w:p>
    <w:p w14:paraId="6F34D02A" w14:textId="77777777" w:rsidR="004F327A" w:rsidRPr="00492CA1" w:rsidRDefault="004F327A">
      <w:pPr>
        <w:jc w:val="center"/>
        <w:rPr>
          <w:sz w:val="16"/>
          <w:szCs w:val="16"/>
        </w:rPr>
      </w:pPr>
    </w:p>
    <w:p w14:paraId="5822D936" w14:textId="77777777" w:rsidR="004F327A" w:rsidRPr="002978BF" w:rsidRDefault="004F327A">
      <w:pPr>
        <w:jc w:val="center"/>
        <w:rPr>
          <w:sz w:val="22"/>
          <w:szCs w:val="22"/>
        </w:rPr>
      </w:pPr>
      <w:r w:rsidRPr="002978BF">
        <w:rPr>
          <w:sz w:val="22"/>
          <w:szCs w:val="22"/>
        </w:rPr>
        <w:t>§  1</w:t>
      </w:r>
    </w:p>
    <w:p w14:paraId="4BF3D37E" w14:textId="77777777" w:rsidR="002E57E3" w:rsidRDefault="002E57E3" w:rsidP="00BD5B5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3D2636">
        <w:rPr>
          <w:bCs/>
          <w:sz w:val="22"/>
          <w:szCs w:val="22"/>
        </w:rPr>
        <w:t>rzyjąć Regulamin wyłaniania najemców lokali użytkowych stanowiących własność Gminy Miasta Płońsk w brzmieniu określonym załącznikiem do niniejszego zarządzenia.</w:t>
      </w:r>
    </w:p>
    <w:p w14:paraId="640571AC" w14:textId="77777777" w:rsidR="003E53CA" w:rsidRPr="00492CA1" w:rsidRDefault="003E53CA" w:rsidP="003E53CA">
      <w:pPr>
        <w:rPr>
          <w:bCs/>
          <w:sz w:val="16"/>
          <w:szCs w:val="16"/>
        </w:rPr>
      </w:pPr>
    </w:p>
    <w:p w14:paraId="3FE6B8B6" w14:textId="77777777" w:rsidR="003E53CA" w:rsidRDefault="003E53CA" w:rsidP="003154E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§ 2</w:t>
      </w:r>
    </w:p>
    <w:p w14:paraId="1149072B" w14:textId="77777777" w:rsidR="00727720" w:rsidRDefault="00756DEE" w:rsidP="003154E4">
      <w:pPr>
        <w:jc w:val="both"/>
        <w:rPr>
          <w:iCs/>
          <w:sz w:val="22"/>
          <w:szCs w:val="22"/>
        </w:rPr>
      </w:pPr>
      <w:r w:rsidRPr="002978BF">
        <w:rPr>
          <w:iCs/>
          <w:sz w:val="22"/>
          <w:szCs w:val="22"/>
        </w:rPr>
        <w:t xml:space="preserve">Wykonanie zarządzenia powierza się </w:t>
      </w:r>
      <w:r w:rsidR="003D2636">
        <w:rPr>
          <w:iCs/>
          <w:sz w:val="22"/>
          <w:szCs w:val="22"/>
        </w:rPr>
        <w:t>Kierownikowi Referatu Spraw Lokalowych i Pomocy Społecznej</w:t>
      </w:r>
      <w:r w:rsidR="0093063E">
        <w:rPr>
          <w:iCs/>
          <w:sz w:val="22"/>
          <w:szCs w:val="22"/>
        </w:rPr>
        <w:t xml:space="preserve"> </w:t>
      </w:r>
      <w:r w:rsidR="0093063E">
        <w:rPr>
          <w:iCs/>
          <w:sz w:val="22"/>
          <w:szCs w:val="22"/>
        </w:rPr>
        <w:br/>
      </w:r>
      <w:r w:rsidR="008803BB">
        <w:rPr>
          <w:iCs/>
          <w:sz w:val="22"/>
          <w:szCs w:val="22"/>
        </w:rPr>
        <w:t>oraz</w:t>
      </w:r>
      <w:r w:rsidR="0093063E">
        <w:rPr>
          <w:iCs/>
          <w:sz w:val="22"/>
          <w:szCs w:val="22"/>
        </w:rPr>
        <w:t xml:space="preserve"> Kierownikowi Zakładu Gospodarki Mieszkaniowej w Płońsku</w:t>
      </w:r>
      <w:r w:rsidR="003D2636">
        <w:rPr>
          <w:iCs/>
          <w:sz w:val="22"/>
          <w:szCs w:val="22"/>
        </w:rPr>
        <w:t>.</w:t>
      </w:r>
    </w:p>
    <w:p w14:paraId="39A4C96C" w14:textId="77777777" w:rsidR="003D2636" w:rsidRPr="00492CA1" w:rsidRDefault="003D2636" w:rsidP="003D2636">
      <w:pPr>
        <w:rPr>
          <w:iCs/>
          <w:sz w:val="16"/>
          <w:szCs w:val="16"/>
        </w:rPr>
      </w:pPr>
    </w:p>
    <w:p w14:paraId="01D0150C" w14:textId="77777777" w:rsidR="00756DEE" w:rsidRDefault="003E53CA" w:rsidP="00727720">
      <w:pPr>
        <w:pStyle w:val="Tekstpodstawowy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§ </w:t>
      </w:r>
      <w:r w:rsidR="003D2636">
        <w:rPr>
          <w:bCs/>
          <w:sz w:val="22"/>
          <w:szCs w:val="22"/>
        </w:rPr>
        <w:t>3</w:t>
      </w:r>
    </w:p>
    <w:p w14:paraId="26C4148C" w14:textId="74D50346" w:rsidR="00492CA1" w:rsidRDefault="003D2636" w:rsidP="000C2006">
      <w:pPr>
        <w:pStyle w:val="Tekstpodstawowy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Tracą</w:t>
      </w:r>
      <w:r w:rsidR="000C2006">
        <w:rPr>
          <w:bCs/>
          <w:sz w:val="22"/>
          <w:szCs w:val="22"/>
        </w:rPr>
        <w:t xml:space="preserve"> moc zarządzen</w:t>
      </w:r>
      <w:r>
        <w:rPr>
          <w:bCs/>
          <w:sz w:val="22"/>
          <w:szCs w:val="22"/>
        </w:rPr>
        <w:t xml:space="preserve">ia: </w:t>
      </w:r>
      <w:r w:rsidR="0093063E">
        <w:rPr>
          <w:bCs/>
          <w:sz w:val="22"/>
          <w:szCs w:val="22"/>
        </w:rPr>
        <w:t>nr</w:t>
      </w:r>
      <w:r w:rsidR="00756DEE">
        <w:rPr>
          <w:bCs/>
          <w:sz w:val="22"/>
          <w:szCs w:val="22"/>
        </w:rPr>
        <w:t xml:space="preserve"> </w:t>
      </w:r>
      <w:r w:rsidR="0093063E">
        <w:rPr>
          <w:bCs/>
          <w:sz w:val="22"/>
          <w:szCs w:val="22"/>
        </w:rPr>
        <w:t>0050.167.201</w:t>
      </w:r>
      <w:r w:rsidR="008803BB">
        <w:rPr>
          <w:bCs/>
          <w:sz w:val="22"/>
          <w:szCs w:val="22"/>
        </w:rPr>
        <w:t>7</w:t>
      </w:r>
      <w:r w:rsidR="006277C9">
        <w:rPr>
          <w:bCs/>
          <w:sz w:val="22"/>
          <w:szCs w:val="22"/>
        </w:rPr>
        <w:t xml:space="preserve"> </w:t>
      </w:r>
      <w:r w:rsidR="00FA0616">
        <w:rPr>
          <w:bCs/>
          <w:sz w:val="22"/>
          <w:szCs w:val="22"/>
        </w:rPr>
        <w:t xml:space="preserve">Burmistrza </w:t>
      </w:r>
      <w:r w:rsidR="00756DEE">
        <w:rPr>
          <w:bCs/>
          <w:sz w:val="22"/>
          <w:szCs w:val="22"/>
        </w:rPr>
        <w:t xml:space="preserve">Miasta Płońsk z dnia </w:t>
      </w:r>
      <w:r w:rsidR="0093063E">
        <w:rPr>
          <w:bCs/>
          <w:sz w:val="22"/>
          <w:szCs w:val="22"/>
        </w:rPr>
        <w:t>3.10.2017</w:t>
      </w:r>
      <w:r w:rsidR="006277C9">
        <w:rPr>
          <w:bCs/>
          <w:sz w:val="22"/>
          <w:szCs w:val="22"/>
        </w:rPr>
        <w:t xml:space="preserve"> </w:t>
      </w:r>
      <w:r w:rsidR="00756DEE">
        <w:rPr>
          <w:bCs/>
          <w:sz w:val="22"/>
          <w:szCs w:val="22"/>
        </w:rPr>
        <w:t xml:space="preserve">r. w sprawie </w:t>
      </w:r>
      <w:r w:rsidR="006277C9">
        <w:rPr>
          <w:bCs/>
          <w:sz w:val="22"/>
          <w:szCs w:val="22"/>
        </w:rPr>
        <w:t xml:space="preserve">przyjęcia </w:t>
      </w:r>
      <w:r w:rsidR="0093063E">
        <w:rPr>
          <w:bCs/>
          <w:sz w:val="22"/>
          <w:szCs w:val="22"/>
        </w:rPr>
        <w:t>R</w:t>
      </w:r>
      <w:r w:rsidR="006277C9">
        <w:rPr>
          <w:bCs/>
          <w:sz w:val="22"/>
          <w:szCs w:val="22"/>
        </w:rPr>
        <w:t xml:space="preserve">egulaminu wyłaniania najemców lokali użytkowych stanowiących własność Gminy Miasta Płońsk; </w:t>
      </w:r>
      <w:r w:rsidR="000E09ED">
        <w:rPr>
          <w:bCs/>
          <w:sz w:val="22"/>
          <w:szCs w:val="22"/>
        </w:rPr>
        <w:br/>
      </w:r>
      <w:r w:rsidR="0093063E">
        <w:rPr>
          <w:bCs/>
          <w:sz w:val="22"/>
          <w:szCs w:val="22"/>
        </w:rPr>
        <w:t>nr 0050.4.2019</w:t>
      </w:r>
      <w:r w:rsidR="006277C9">
        <w:rPr>
          <w:bCs/>
          <w:sz w:val="22"/>
          <w:szCs w:val="22"/>
        </w:rPr>
        <w:t xml:space="preserve"> Burmistrza Miasta Płońsk z dnia </w:t>
      </w:r>
      <w:r w:rsidR="0093063E">
        <w:rPr>
          <w:bCs/>
          <w:sz w:val="22"/>
          <w:szCs w:val="22"/>
        </w:rPr>
        <w:t>15 stycznia 2019</w:t>
      </w:r>
      <w:r w:rsidR="006277C9">
        <w:rPr>
          <w:bCs/>
          <w:sz w:val="22"/>
          <w:szCs w:val="22"/>
        </w:rPr>
        <w:t xml:space="preserve"> r. zmieniające </w:t>
      </w:r>
      <w:r w:rsidR="0093063E">
        <w:rPr>
          <w:bCs/>
          <w:sz w:val="22"/>
          <w:szCs w:val="22"/>
        </w:rPr>
        <w:t>z</w:t>
      </w:r>
      <w:r w:rsidR="006277C9">
        <w:rPr>
          <w:bCs/>
          <w:sz w:val="22"/>
          <w:szCs w:val="22"/>
        </w:rPr>
        <w:t xml:space="preserve">arządzenie </w:t>
      </w:r>
      <w:r w:rsidR="0093063E">
        <w:rPr>
          <w:bCs/>
          <w:sz w:val="22"/>
          <w:szCs w:val="22"/>
        </w:rPr>
        <w:br/>
        <w:t>nr</w:t>
      </w:r>
      <w:r w:rsidR="006277C9">
        <w:rPr>
          <w:bCs/>
          <w:sz w:val="22"/>
          <w:szCs w:val="22"/>
        </w:rPr>
        <w:t xml:space="preserve"> </w:t>
      </w:r>
      <w:r w:rsidR="0093063E">
        <w:rPr>
          <w:bCs/>
          <w:sz w:val="22"/>
          <w:szCs w:val="22"/>
        </w:rPr>
        <w:t>0050.167.2017 Burmistrza Miasta Płońsk z dnia 03.10.2017 r.</w:t>
      </w:r>
      <w:r w:rsidR="006277C9">
        <w:rPr>
          <w:bCs/>
          <w:sz w:val="22"/>
          <w:szCs w:val="22"/>
        </w:rPr>
        <w:t xml:space="preserve"> w sprawie przyjęcia </w:t>
      </w:r>
      <w:r w:rsidR="0093063E">
        <w:rPr>
          <w:bCs/>
          <w:sz w:val="22"/>
          <w:szCs w:val="22"/>
        </w:rPr>
        <w:t>R</w:t>
      </w:r>
      <w:r w:rsidR="006277C9">
        <w:rPr>
          <w:bCs/>
          <w:sz w:val="22"/>
          <w:szCs w:val="22"/>
        </w:rPr>
        <w:t>egulaminu wyłaniania najemców lokali użytkowych stanowiących własność Gminy Miasta Płońsk</w:t>
      </w:r>
      <w:r w:rsidR="0093063E">
        <w:rPr>
          <w:bCs/>
          <w:sz w:val="22"/>
          <w:szCs w:val="22"/>
        </w:rPr>
        <w:t>.</w:t>
      </w:r>
    </w:p>
    <w:p w14:paraId="4B5518A0" w14:textId="77777777" w:rsidR="0093063E" w:rsidRDefault="0093063E" w:rsidP="000C2006">
      <w:pPr>
        <w:pStyle w:val="Tekstpodstawowy"/>
        <w:jc w:val="both"/>
        <w:rPr>
          <w:sz w:val="16"/>
        </w:rPr>
      </w:pPr>
    </w:p>
    <w:p w14:paraId="1A9E93D6" w14:textId="77777777" w:rsidR="001974BB" w:rsidRDefault="000C2006" w:rsidP="001974BB">
      <w:pPr>
        <w:pStyle w:val="Tekstpodstawowy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§ </w:t>
      </w:r>
      <w:r w:rsidR="003D2636">
        <w:rPr>
          <w:bCs/>
          <w:sz w:val="22"/>
          <w:szCs w:val="22"/>
        </w:rPr>
        <w:t>4</w:t>
      </w:r>
    </w:p>
    <w:p w14:paraId="509A26D3" w14:textId="77777777" w:rsidR="001974BB" w:rsidRPr="001974BB" w:rsidRDefault="00BD5B58" w:rsidP="001974BB">
      <w:pPr>
        <w:pStyle w:val="Tekstpodstawowy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Zarządzenie wchodzi w </w:t>
      </w:r>
      <w:r w:rsidR="001974BB">
        <w:rPr>
          <w:bCs/>
          <w:sz w:val="22"/>
          <w:szCs w:val="22"/>
        </w:rPr>
        <w:t>życie z dniem podpisania.</w:t>
      </w:r>
    </w:p>
    <w:p w14:paraId="44D03B54" w14:textId="77777777" w:rsidR="001974BB" w:rsidRDefault="001974BB" w:rsidP="001974BB">
      <w:pPr>
        <w:spacing w:line="360" w:lineRule="auto"/>
        <w:jc w:val="center"/>
        <w:rPr>
          <w:sz w:val="16"/>
        </w:rPr>
      </w:pPr>
    </w:p>
    <w:p w14:paraId="0380D4B8" w14:textId="77777777" w:rsidR="00BD5B58" w:rsidRDefault="00BD5B58" w:rsidP="001974BB">
      <w:pPr>
        <w:spacing w:line="360" w:lineRule="auto"/>
        <w:jc w:val="center"/>
        <w:rPr>
          <w:sz w:val="16"/>
        </w:rPr>
      </w:pPr>
    </w:p>
    <w:p w14:paraId="006D4A19" w14:textId="77777777" w:rsidR="008D6BB1" w:rsidRDefault="008D6BB1" w:rsidP="008D6BB1">
      <w:pPr>
        <w:pStyle w:val="Tekstpodstawowy"/>
        <w:tabs>
          <w:tab w:val="left" w:pos="6237"/>
        </w:tabs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w z. Burmistrza</w:t>
      </w:r>
    </w:p>
    <w:p w14:paraId="7BC05DD8" w14:textId="77777777" w:rsidR="008D6BB1" w:rsidRDefault="008D6BB1" w:rsidP="008D6BB1">
      <w:pPr>
        <w:pStyle w:val="Tekstpodstawowy"/>
        <w:tabs>
          <w:tab w:val="left" w:pos="6237"/>
        </w:tabs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/-/</w:t>
      </w:r>
    </w:p>
    <w:p w14:paraId="1DDD3397" w14:textId="77777777" w:rsidR="008D6BB1" w:rsidRDefault="008D6BB1" w:rsidP="008D6BB1">
      <w:pPr>
        <w:pStyle w:val="Tekstpodstawowy"/>
        <w:tabs>
          <w:tab w:val="left" w:pos="6237"/>
        </w:tabs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>Teresa Kozera</w:t>
      </w:r>
    </w:p>
    <w:p w14:paraId="4A10DA22" w14:textId="77777777" w:rsidR="008D6BB1" w:rsidRDefault="008D6BB1" w:rsidP="008D6BB1">
      <w:pPr>
        <w:pStyle w:val="Tekstpodstawowy"/>
        <w:tabs>
          <w:tab w:val="left" w:pos="6237"/>
        </w:tabs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>I Zastępca Burmistrza</w:t>
      </w:r>
    </w:p>
    <w:p w14:paraId="038D1FA0" w14:textId="77777777" w:rsidR="00BD5B58" w:rsidRDefault="00BD5B58" w:rsidP="001974BB">
      <w:pPr>
        <w:spacing w:line="360" w:lineRule="auto"/>
        <w:jc w:val="center"/>
        <w:rPr>
          <w:sz w:val="16"/>
        </w:rPr>
      </w:pPr>
    </w:p>
    <w:p w14:paraId="5802E55C" w14:textId="77777777" w:rsidR="003154E4" w:rsidRDefault="003154E4" w:rsidP="001974BB">
      <w:pPr>
        <w:spacing w:line="360" w:lineRule="auto"/>
        <w:jc w:val="center"/>
        <w:rPr>
          <w:sz w:val="16"/>
        </w:rPr>
      </w:pPr>
    </w:p>
    <w:p w14:paraId="0225E905" w14:textId="77777777" w:rsidR="003154E4" w:rsidRDefault="003154E4" w:rsidP="001974BB">
      <w:pPr>
        <w:spacing w:line="360" w:lineRule="auto"/>
        <w:jc w:val="center"/>
        <w:rPr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0"/>
      </w:tblGrid>
      <w:tr w:rsidR="004F327A" w14:paraId="0C1B2253" w14:textId="77777777">
        <w:trPr>
          <w:trHeight w:val="1081"/>
        </w:trPr>
        <w:tc>
          <w:tcPr>
            <w:tcW w:w="4640" w:type="dxa"/>
          </w:tcPr>
          <w:p w14:paraId="03691C31" w14:textId="77777777" w:rsidR="004F327A" w:rsidRPr="00A86051" w:rsidRDefault="004F327A" w:rsidP="00A86051"/>
        </w:tc>
        <w:tc>
          <w:tcPr>
            <w:tcW w:w="4640" w:type="dxa"/>
          </w:tcPr>
          <w:p w14:paraId="726B4031" w14:textId="77777777" w:rsidR="001974BB" w:rsidRDefault="001974BB" w:rsidP="00054667">
            <w:pPr>
              <w:pStyle w:val="Nagwek1"/>
              <w:jc w:val="center"/>
              <w:rPr>
                <w:sz w:val="16"/>
                <w:szCs w:val="16"/>
                <w:lang w:val="pl-PL"/>
              </w:rPr>
            </w:pPr>
          </w:p>
          <w:p w14:paraId="178A9812" w14:textId="77777777" w:rsidR="00054667" w:rsidRDefault="00054667" w:rsidP="00054667"/>
          <w:p w14:paraId="3AF8B40B" w14:textId="77777777" w:rsidR="00054667" w:rsidRDefault="00054667" w:rsidP="00054667"/>
          <w:p w14:paraId="721FEB1A" w14:textId="77777777" w:rsidR="00054667" w:rsidRDefault="00054667" w:rsidP="00054667"/>
          <w:p w14:paraId="4D8B2DDE" w14:textId="77777777" w:rsidR="00054667" w:rsidRDefault="00054667" w:rsidP="00054667"/>
          <w:p w14:paraId="6F6B8D5D" w14:textId="77777777" w:rsidR="00054667" w:rsidRPr="00054667" w:rsidRDefault="00054667" w:rsidP="00054667"/>
        </w:tc>
      </w:tr>
    </w:tbl>
    <w:p w14:paraId="08006F3F" w14:textId="77777777" w:rsidR="00BD5B58" w:rsidRDefault="00BD5B58">
      <w:pPr>
        <w:rPr>
          <w:i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2317"/>
        <w:gridCol w:w="2428"/>
        <w:gridCol w:w="2236"/>
        <w:gridCol w:w="843"/>
      </w:tblGrid>
      <w:tr w:rsidR="004F327A" w14:paraId="7F451F4A" w14:textId="77777777" w:rsidTr="00086F6B">
        <w:trPr>
          <w:cantSplit/>
          <w:trHeight w:val="401"/>
        </w:trPr>
        <w:tc>
          <w:tcPr>
            <w:tcW w:w="1724" w:type="dxa"/>
            <w:vAlign w:val="center"/>
          </w:tcPr>
          <w:p w14:paraId="13B873FE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7065" w:type="dxa"/>
            <w:gridSpan w:val="3"/>
            <w:vAlign w:val="center"/>
          </w:tcPr>
          <w:p w14:paraId="2646A247" w14:textId="77777777" w:rsidR="004F327A" w:rsidRPr="007875A2" w:rsidRDefault="004F327A" w:rsidP="007875A2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Sprawdził</w:t>
            </w:r>
            <w:r w:rsidR="007875A2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="007875A2" w:rsidRPr="00086F6B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851" w:type="dxa"/>
            <w:vMerge w:val="restart"/>
          </w:tcPr>
          <w:p w14:paraId="7ECC50CF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F327A" w14:paraId="77D810D1" w14:textId="77777777" w:rsidTr="00086F6B">
        <w:trPr>
          <w:cantSplit/>
          <w:trHeight w:val="360"/>
        </w:trPr>
        <w:tc>
          <w:tcPr>
            <w:tcW w:w="1724" w:type="dxa"/>
            <w:vMerge w:val="restart"/>
          </w:tcPr>
          <w:p w14:paraId="19CE5119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Data/podpis</w:t>
            </w:r>
            <w:r w:rsidR="00086F6B">
              <w:rPr>
                <w:sz w:val="20"/>
              </w:rPr>
              <w:t>/</w:t>
            </w:r>
            <w:r w:rsidR="00086F6B">
              <w:rPr>
                <w:sz w:val="20"/>
              </w:rPr>
              <w:br/>
              <w:t>zajmowane stanowisko</w:t>
            </w:r>
          </w:p>
          <w:p w14:paraId="1B09DF43" w14:textId="77777777" w:rsidR="008D6BB1" w:rsidRPr="00F261A1" w:rsidRDefault="008D6BB1" w:rsidP="008D6BB1">
            <w:pPr>
              <w:jc w:val="center"/>
              <w:rPr>
                <w:sz w:val="20"/>
                <w:szCs w:val="20"/>
              </w:rPr>
            </w:pPr>
            <w:r w:rsidRPr="00F261A1">
              <w:rPr>
                <w:sz w:val="20"/>
                <w:szCs w:val="20"/>
              </w:rPr>
              <w:t>PODINSPEKTOR</w:t>
            </w:r>
          </w:p>
          <w:p w14:paraId="64C6C323" w14:textId="77777777" w:rsidR="008D6BB1" w:rsidRPr="00F261A1" w:rsidRDefault="008D6BB1" w:rsidP="008D6BB1">
            <w:pPr>
              <w:jc w:val="center"/>
              <w:rPr>
                <w:sz w:val="20"/>
                <w:szCs w:val="20"/>
              </w:rPr>
            </w:pPr>
            <w:r w:rsidRPr="00F261A1">
              <w:rPr>
                <w:sz w:val="20"/>
                <w:szCs w:val="20"/>
              </w:rPr>
              <w:t xml:space="preserve">ds. lokalowych </w:t>
            </w:r>
            <w:r w:rsidRPr="00F261A1">
              <w:rPr>
                <w:sz w:val="20"/>
                <w:szCs w:val="20"/>
              </w:rPr>
              <w:br/>
              <w:t>i pomocy społecznej</w:t>
            </w:r>
          </w:p>
          <w:p w14:paraId="3838FF97" w14:textId="77777777" w:rsidR="008D6BB1" w:rsidRDefault="008D6BB1" w:rsidP="008D6BB1">
            <w:pPr>
              <w:jc w:val="center"/>
              <w:rPr>
                <w:sz w:val="20"/>
                <w:szCs w:val="20"/>
              </w:rPr>
            </w:pPr>
            <w:r w:rsidRPr="00F261A1">
              <w:rPr>
                <w:sz w:val="20"/>
                <w:szCs w:val="20"/>
              </w:rPr>
              <w:t>Paulina Bodalska</w:t>
            </w:r>
          </w:p>
          <w:p w14:paraId="7DB21094" w14:textId="77777777" w:rsidR="004F327A" w:rsidRPr="008D6BB1" w:rsidRDefault="008D6BB1" w:rsidP="008D6BB1">
            <w:pPr>
              <w:pStyle w:val="Nagwek1"/>
              <w:spacing w:line="240" w:lineRule="auto"/>
              <w:jc w:val="center"/>
              <w:rPr>
                <w:b w:val="0"/>
                <w:bCs w:val="0"/>
                <w:i w:val="0"/>
                <w:iCs w:val="0"/>
                <w:sz w:val="24"/>
                <w:lang w:val="pl-PL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03.03.2025 r.</w:t>
            </w:r>
          </w:p>
        </w:tc>
        <w:tc>
          <w:tcPr>
            <w:tcW w:w="2340" w:type="dxa"/>
            <w:vAlign w:val="center"/>
          </w:tcPr>
          <w:p w14:paraId="3332FDF8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4645E4D7" w14:textId="77777777" w:rsidR="004F327A" w:rsidRDefault="004F327A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457" w:type="dxa"/>
            <w:vMerge w:val="restart"/>
            <w:vAlign w:val="center"/>
          </w:tcPr>
          <w:p w14:paraId="0268EC78" w14:textId="77777777" w:rsidR="004F327A" w:rsidRDefault="004F327A" w:rsidP="00086F6B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268" w:type="dxa"/>
            <w:vMerge w:val="restart"/>
            <w:vAlign w:val="center"/>
          </w:tcPr>
          <w:p w14:paraId="0E445B57" w14:textId="77777777" w:rsidR="00086F6B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6F70BE5E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851" w:type="dxa"/>
            <w:vMerge/>
          </w:tcPr>
          <w:p w14:paraId="534421F8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4B491F11" w14:textId="77777777" w:rsidTr="00086F6B">
        <w:trPr>
          <w:cantSplit/>
          <w:trHeight w:val="315"/>
        </w:trPr>
        <w:tc>
          <w:tcPr>
            <w:tcW w:w="1724" w:type="dxa"/>
            <w:vMerge/>
          </w:tcPr>
          <w:p w14:paraId="370A0714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14:paraId="16BE6C80" w14:textId="77777777" w:rsidR="004F327A" w:rsidRDefault="004F327A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</w:rPr>
              <w:t>formalno rachunkowym*</w:t>
            </w:r>
          </w:p>
        </w:tc>
        <w:tc>
          <w:tcPr>
            <w:tcW w:w="2457" w:type="dxa"/>
            <w:vMerge/>
          </w:tcPr>
          <w:p w14:paraId="22552300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268" w:type="dxa"/>
            <w:vMerge/>
            <w:vAlign w:val="center"/>
          </w:tcPr>
          <w:p w14:paraId="372C68D4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DBE5ED6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37282D8E" w14:textId="77777777" w:rsidTr="004C7F19">
        <w:trPr>
          <w:cantSplit/>
          <w:trHeight w:val="1128"/>
        </w:trPr>
        <w:tc>
          <w:tcPr>
            <w:tcW w:w="1724" w:type="dxa"/>
            <w:vMerge/>
          </w:tcPr>
          <w:p w14:paraId="4F39BB86" w14:textId="77777777" w:rsidR="004F327A" w:rsidRDefault="004F327A">
            <w:pPr>
              <w:pStyle w:val="Nagwek1"/>
              <w:rPr>
                <w:sz w:val="24"/>
              </w:rPr>
            </w:pPr>
          </w:p>
        </w:tc>
        <w:tc>
          <w:tcPr>
            <w:tcW w:w="2340" w:type="dxa"/>
          </w:tcPr>
          <w:p w14:paraId="74DBD02E" w14:textId="77777777" w:rsidR="00EC4EA6" w:rsidRDefault="00EC4EA6" w:rsidP="00EC4EA6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36517">
              <w:rPr>
                <w:sz w:val="20"/>
                <w:szCs w:val="20"/>
              </w:rPr>
              <w:t xml:space="preserve">KIEROWNIK </w:t>
            </w:r>
          </w:p>
          <w:p w14:paraId="2FCE6002" w14:textId="77777777" w:rsidR="00EC4EA6" w:rsidRDefault="00EC4EA6" w:rsidP="00EC4EA6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36517">
              <w:rPr>
                <w:sz w:val="20"/>
                <w:szCs w:val="20"/>
              </w:rPr>
              <w:t xml:space="preserve">Referatu Spraw Lokalowych </w:t>
            </w:r>
            <w:r>
              <w:rPr>
                <w:sz w:val="20"/>
                <w:szCs w:val="20"/>
              </w:rPr>
              <w:br/>
            </w:r>
            <w:r w:rsidRPr="00C36517">
              <w:rPr>
                <w:sz w:val="20"/>
                <w:szCs w:val="20"/>
              </w:rPr>
              <w:t>i Pomocy Społecznej</w:t>
            </w:r>
          </w:p>
          <w:p w14:paraId="1B460AC4" w14:textId="77777777" w:rsidR="00EC4EA6" w:rsidRDefault="00EC4EA6" w:rsidP="00EC4EA6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Leszczyńska</w:t>
            </w:r>
          </w:p>
          <w:p w14:paraId="6917B31A" w14:textId="77777777" w:rsidR="004F327A" w:rsidRPr="00EC4EA6" w:rsidRDefault="00EC4EA6" w:rsidP="00EC4EA6">
            <w:pPr>
              <w:pStyle w:val="Nagwek1"/>
              <w:jc w:val="center"/>
              <w:rPr>
                <w:b w:val="0"/>
                <w:bCs w:val="0"/>
                <w:i w:val="0"/>
                <w:iCs w:val="0"/>
                <w:sz w:val="24"/>
                <w:lang w:val="pl-PL"/>
              </w:rPr>
            </w:pPr>
            <w:r w:rsidRPr="00EC4EA6"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03.03.2025 r.</w:t>
            </w:r>
          </w:p>
        </w:tc>
        <w:tc>
          <w:tcPr>
            <w:tcW w:w="2457" w:type="dxa"/>
          </w:tcPr>
          <w:p w14:paraId="4D3EEB99" w14:textId="77777777" w:rsidR="004F327A" w:rsidRDefault="004F327A" w:rsidP="004D655D"/>
          <w:p w14:paraId="01E12FCB" w14:textId="77777777" w:rsidR="00EC4EA6" w:rsidRPr="00C36517" w:rsidRDefault="00EC4EA6" w:rsidP="00EC4EA6">
            <w:pPr>
              <w:jc w:val="center"/>
              <w:rPr>
                <w:sz w:val="20"/>
                <w:szCs w:val="20"/>
              </w:rPr>
            </w:pPr>
            <w:r w:rsidRPr="00C36517">
              <w:rPr>
                <w:sz w:val="20"/>
                <w:szCs w:val="20"/>
              </w:rPr>
              <w:t>SEKRETARZ MIASTA</w:t>
            </w:r>
          </w:p>
          <w:p w14:paraId="36F31EBE" w14:textId="77777777" w:rsidR="00EC4EA6" w:rsidRPr="00C36517" w:rsidRDefault="00EC4EA6" w:rsidP="00EC4EA6">
            <w:pPr>
              <w:jc w:val="center"/>
              <w:rPr>
                <w:sz w:val="20"/>
                <w:szCs w:val="20"/>
              </w:rPr>
            </w:pPr>
            <w:r w:rsidRPr="00C36517">
              <w:rPr>
                <w:sz w:val="20"/>
                <w:szCs w:val="20"/>
              </w:rPr>
              <w:t>Andrzej Bogucki</w:t>
            </w:r>
          </w:p>
          <w:p w14:paraId="27EF2802" w14:textId="77777777" w:rsidR="001974BB" w:rsidRPr="00EC4EA6" w:rsidRDefault="00EC4EA6" w:rsidP="00EC4EA6">
            <w:pPr>
              <w:jc w:val="center"/>
              <w:rPr>
                <w:sz w:val="20"/>
                <w:szCs w:val="20"/>
              </w:rPr>
            </w:pPr>
            <w:r w:rsidRPr="00EC4EA6">
              <w:rPr>
                <w:sz w:val="20"/>
                <w:szCs w:val="20"/>
              </w:rPr>
              <w:t>3.3.25 r.</w:t>
            </w:r>
          </w:p>
          <w:p w14:paraId="1CDE9C10" w14:textId="77777777" w:rsidR="001974BB" w:rsidRPr="004D655D" w:rsidRDefault="001974BB" w:rsidP="004D655D"/>
        </w:tc>
        <w:tc>
          <w:tcPr>
            <w:tcW w:w="2268" w:type="dxa"/>
          </w:tcPr>
          <w:p w14:paraId="2315C24B" w14:textId="77777777" w:rsidR="00C45464" w:rsidRPr="00C45464" w:rsidRDefault="00C45464" w:rsidP="00C45464">
            <w:pPr>
              <w:jc w:val="center"/>
              <w:rPr>
                <w:sz w:val="20"/>
                <w:szCs w:val="20"/>
              </w:rPr>
            </w:pPr>
          </w:p>
          <w:p w14:paraId="14CB7EBB" w14:textId="77777777" w:rsidR="00C45464" w:rsidRPr="00C45464" w:rsidRDefault="00C45464" w:rsidP="00C45464">
            <w:pPr>
              <w:jc w:val="center"/>
              <w:rPr>
                <w:sz w:val="20"/>
                <w:szCs w:val="20"/>
              </w:rPr>
            </w:pPr>
            <w:r w:rsidRPr="00C45464">
              <w:rPr>
                <w:sz w:val="20"/>
                <w:szCs w:val="20"/>
              </w:rPr>
              <w:t>RADCA PRAWNY</w:t>
            </w:r>
          </w:p>
          <w:p w14:paraId="5DC98A59" w14:textId="77777777" w:rsidR="00C45464" w:rsidRPr="00C45464" w:rsidRDefault="00C45464" w:rsidP="00C45464">
            <w:pPr>
              <w:jc w:val="center"/>
              <w:rPr>
                <w:sz w:val="20"/>
                <w:szCs w:val="20"/>
              </w:rPr>
            </w:pPr>
            <w:r w:rsidRPr="00C45464">
              <w:rPr>
                <w:sz w:val="20"/>
                <w:szCs w:val="20"/>
              </w:rPr>
              <w:t>Daniela Nastaszyc</w:t>
            </w:r>
          </w:p>
          <w:p w14:paraId="17CD5DF0" w14:textId="77777777" w:rsidR="004F327A" w:rsidRPr="007E6461" w:rsidRDefault="00C45464" w:rsidP="00C45464">
            <w:pPr>
              <w:pStyle w:val="Nagwek1"/>
              <w:jc w:val="center"/>
              <w:rPr>
                <w:b w:val="0"/>
                <w:bCs w:val="0"/>
                <w:i w:val="0"/>
                <w:iCs w:val="0"/>
                <w:sz w:val="24"/>
              </w:rPr>
            </w:pPr>
            <w:r w:rsidRPr="00C45464"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OL(C) 338</w:t>
            </w:r>
          </w:p>
        </w:tc>
        <w:tc>
          <w:tcPr>
            <w:tcW w:w="851" w:type="dxa"/>
          </w:tcPr>
          <w:p w14:paraId="3C997F5A" w14:textId="77777777" w:rsidR="004F327A" w:rsidRDefault="004F327A">
            <w:pPr>
              <w:pStyle w:val="Nagwek1"/>
              <w:rPr>
                <w:sz w:val="24"/>
              </w:rPr>
            </w:pPr>
          </w:p>
          <w:p w14:paraId="67B77E41" w14:textId="77777777" w:rsidR="00EC4EA6" w:rsidRDefault="00EC4EA6" w:rsidP="00EC4EA6">
            <w:pPr>
              <w:rPr>
                <w:b/>
                <w:bCs/>
                <w:i/>
                <w:iCs/>
                <w:lang w:val="ru-RU"/>
              </w:rPr>
            </w:pPr>
          </w:p>
          <w:p w14:paraId="0573664C" w14:textId="77777777" w:rsidR="00EC4EA6" w:rsidRPr="00EC4EA6" w:rsidRDefault="00EC4EA6" w:rsidP="00EC4EA6">
            <w:pPr>
              <w:jc w:val="center"/>
            </w:pPr>
            <w:r>
              <w:t>1.</w:t>
            </w:r>
          </w:p>
        </w:tc>
      </w:tr>
    </w:tbl>
    <w:p w14:paraId="1B68600E" w14:textId="77777777" w:rsidR="004F327A" w:rsidRDefault="004F327A">
      <w:pPr>
        <w:rPr>
          <w:i/>
          <w:sz w:val="18"/>
        </w:rPr>
        <w:sectPr w:rsidR="004F327A" w:rsidSect="00D52B52">
          <w:footerReference w:type="default" r:id="rId8"/>
          <w:pgSz w:w="11906" w:h="16838"/>
          <w:pgMar w:top="567" w:right="1106" w:bottom="25" w:left="1418" w:header="709" w:footer="709" w:gutter="0"/>
          <w:cols w:space="708"/>
          <w:docGrid w:linePitch="360"/>
        </w:sectPr>
      </w:pPr>
      <w:r>
        <w:rPr>
          <w:i/>
          <w:sz w:val="18"/>
        </w:rPr>
        <w:t>* niepotrzebne sk</w:t>
      </w:r>
      <w:r w:rsidR="000C2006">
        <w:rPr>
          <w:i/>
          <w:sz w:val="18"/>
        </w:rPr>
        <w:t>reślić</w:t>
      </w:r>
    </w:p>
    <w:p w14:paraId="0E39A6CC" w14:textId="77777777" w:rsidR="00EC1B2D" w:rsidRDefault="00EC1B2D" w:rsidP="000C2006"/>
    <w:p w14:paraId="54C08BF1" w14:textId="77777777" w:rsidR="00EC1B2D" w:rsidRPr="007B74F5" w:rsidRDefault="00EC1B2D" w:rsidP="00EC1B2D">
      <w:pPr>
        <w:tabs>
          <w:tab w:val="left" w:pos="4914"/>
        </w:tabs>
        <w:ind w:left="2124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7B74F5">
        <w:rPr>
          <w:sz w:val="22"/>
          <w:szCs w:val="22"/>
        </w:rPr>
        <w:t>Załącznik do zarządzenia nr 0050.</w:t>
      </w:r>
      <w:r w:rsidR="007E6461">
        <w:rPr>
          <w:sz w:val="22"/>
          <w:szCs w:val="22"/>
        </w:rPr>
        <w:t>38.2025</w:t>
      </w:r>
    </w:p>
    <w:p w14:paraId="79C5805A" w14:textId="77777777" w:rsidR="00EC1B2D" w:rsidRPr="007B74F5" w:rsidRDefault="00EC1B2D" w:rsidP="00EC1B2D">
      <w:pPr>
        <w:tabs>
          <w:tab w:val="left" w:pos="4914"/>
        </w:tabs>
        <w:ind w:left="4248" w:firstLine="855"/>
        <w:rPr>
          <w:sz w:val="22"/>
          <w:szCs w:val="22"/>
        </w:rPr>
      </w:pPr>
      <w:r w:rsidRPr="007B74F5">
        <w:rPr>
          <w:sz w:val="22"/>
          <w:szCs w:val="22"/>
        </w:rPr>
        <w:t>Burmistrza Miasta Płońsk</w:t>
      </w:r>
    </w:p>
    <w:p w14:paraId="28D9FACD" w14:textId="77777777" w:rsidR="00EC1B2D" w:rsidRPr="007B74F5" w:rsidRDefault="00EC1B2D" w:rsidP="00EC1B2D">
      <w:pPr>
        <w:tabs>
          <w:tab w:val="left" w:pos="4914"/>
        </w:tabs>
        <w:ind w:left="4248" w:firstLine="855"/>
        <w:rPr>
          <w:sz w:val="22"/>
          <w:szCs w:val="22"/>
        </w:rPr>
      </w:pPr>
      <w:r w:rsidRPr="007B74F5">
        <w:rPr>
          <w:sz w:val="22"/>
          <w:szCs w:val="22"/>
        </w:rPr>
        <w:t xml:space="preserve">z dnia </w:t>
      </w:r>
      <w:r w:rsidR="007E6461">
        <w:rPr>
          <w:sz w:val="22"/>
          <w:szCs w:val="22"/>
        </w:rPr>
        <w:t>3 marca 2025 roku</w:t>
      </w:r>
    </w:p>
    <w:p w14:paraId="4D7758EC" w14:textId="77777777" w:rsidR="00EC1B2D" w:rsidRDefault="00EC1B2D" w:rsidP="00EC1B2D">
      <w:pPr>
        <w:tabs>
          <w:tab w:val="left" w:pos="4914"/>
        </w:tabs>
        <w:jc w:val="right"/>
      </w:pPr>
    </w:p>
    <w:p w14:paraId="769B3664" w14:textId="77777777" w:rsidR="00EC1B2D" w:rsidRDefault="00EC1B2D" w:rsidP="00EC1B2D">
      <w:pPr>
        <w:tabs>
          <w:tab w:val="left" w:pos="4914"/>
        </w:tabs>
        <w:jc w:val="right"/>
      </w:pPr>
    </w:p>
    <w:p w14:paraId="3B82804E" w14:textId="77777777" w:rsidR="00EC1B2D" w:rsidRPr="00400DF0" w:rsidRDefault="00EC1B2D" w:rsidP="00EC1B2D">
      <w:pPr>
        <w:pStyle w:val="Tekstpodstawowy3"/>
        <w:tabs>
          <w:tab w:val="left" w:pos="4914"/>
        </w:tabs>
      </w:pPr>
      <w:r w:rsidRPr="00400DF0">
        <w:t xml:space="preserve">Regulamin wyłaniania najemców lokali użytkowych </w:t>
      </w:r>
    </w:p>
    <w:p w14:paraId="1881126B" w14:textId="77777777" w:rsidR="00EC1B2D" w:rsidRPr="00400DF0" w:rsidRDefault="00EC1B2D" w:rsidP="00EC1B2D">
      <w:pPr>
        <w:pStyle w:val="Tekstpodstawowy3"/>
        <w:tabs>
          <w:tab w:val="left" w:pos="4914"/>
        </w:tabs>
      </w:pPr>
      <w:r w:rsidRPr="00400DF0">
        <w:t>stanowiących własność Gminy Miasta Płońsk</w:t>
      </w:r>
    </w:p>
    <w:p w14:paraId="2AAC63CC" w14:textId="77777777" w:rsidR="00EC1B2D" w:rsidRPr="005A3841" w:rsidRDefault="00EC1B2D" w:rsidP="00EC1B2D">
      <w:pPr>
        <w:pStyle w:val="Tekstpodstawowy3"/>
        <w:tabs>
          <w:tab w:val="left" w:pos="4914"/>
        </w:tabs>
        <w:jc w:val="left"/>
        <w:rPr>
          <w:sz w:val="22"/>
          <w:szCs w:val="22"/>
        </w:rPr>
      </w:pPr>
    </w:p>
    <w:p w14:paraId="327D432E" w14:textId="77777777" w:rsidR="00EC1B2D" w:rsidRPr="005A3841" w:rsidRDefault="00EC1B2D" w:rsidP="00EC1B2D">
      <w:pPr>
        <w:pStyle w:val="Tekstpodstawowy3"/>
        <w:tabs>
          <w:tab w:val="left" w:pos="4914"/>
        </w:tabs>
        <w:rPr>
          <w:b w:val="0"/>
          <w:bCs w:val="0"/>
          <w:sz w:val="22"/>
          <w:szCs w:val="22"/>
        </w:rPr>
      </w:pPr>
      <w:r w:rsidRPr="005A3841">
        <w:rPr>
          <w:b w:val="0"/>
          <w:bCs w:val="0"/>
          <w:sz w:val="22"/>
          <w:szCs w:val="22"/>
        </w:rPr>
        <w:t>§ 1</w:t>
      </w:r>
    </w:p>
    <w:p w14:paraId="0A870CC9" w14:textId="77777777" w:rsidR="00EC1B2D" w:rsidRPr="00756A62" w:rsidRDefault="00EC1B2D" w:rsidP="00EC1B2D">
      <w:pPr>
        <w:pStyle w:val="Tekstpodstawowy3"/>
        <w:numPr>
          <w:ilvl w:val="0"/>
          <w:numId w:val="6"/>
        </w:numPr>
        <w:tabs>
          <w:tab w:val="clear" w:pos="720"/>
          <w:tab w:val="num" w:pos="426"/>
          <w:tab w:val="left" w:pos="4914"/>
        </w:tabs>
        <w:ind w:left="426" w:hanging="426"/>
        <w:jc w:val="both"/>
        <w:rPr>
          <w:b w:val="0"/>
          <w:bCs w:val="0"/>
          <w:sz w:val="22"/>
          <w:szCs w:val="22"/>
        </w:rPr>
      </w:pPr>
      <w:r w:rsidRPr="00756A62">
        <w:rPr>
          <w:b w:val="0"/>
          <w:bCs w:val="0"/>
          <w:sz w:val="22"/>
          <w:szCs w:val="22"/>
        </w:rPr>
        <w:t>Regulamin określa sposób i tryb oddawania w najem lokali użytkowych st</w:t>
      </w:r>
      <w:r>
        <w:rPr>
          <w:b w:val="0"/>
          <w:bCs w:val="0"/>
          <w:sz w:val="22"/>
          <w:szCs w:val="22"/>
        </w:rPr>
        <w:t xml:space="preserve">anowiących własność Gminy </w:t>
      </w:r>
      <w:r w:rsidRPr="00756A62">
        <w:rPr>
          <w:b w:val="0"/>
          <w:bCs w:val="0"/>
          <w:sz w:val="22"/>
          <w:szCs w:val="22"/>
        </w:rPr>
        <w:t>Miasta Płońsk</w:t>
      </w:r>
      <w:r>
        <w:rPr>
          <w:b w:val="0"/>
          <w:bCs w:val="0"/>
          <w:sz w:val="22"/>
          <w:szCs w:val="22"/>
        </w:rPr>
        <w:t>.</w:t>
      </w:r>
    </w:p>
    <w:p w14:paraId="7A024306" w14:textId="77777777" w:rsidR="00EC1B2D" w:rsidRPr="00756A62" w:rsidRDefault="00EC1B2D" w:rsidP="00EC1B2D">
      <w:pPr>
        <w:pStyle w:val="Tekstpodstawowy3"/>
        <w:numPr>
          <w:ilvl w:val="0"/>
          <w:numId w:val="6"/>
        </w:numPr>
        <w:tabs>
          <w:tab w:val="clear" w:pos="720"/>
          <w:tab w:val="num" w:pos="426"/>
          <w:tab w:val="left" w:pos="4914"/>
        </w:tabs>
        <w:ind w:hanging="720"/>
        <w:jc w:val="both"/>
        <w:rPr>
          <w:b w:val="0"/>
          <w:bCs w:val="0"/>
          <w:sz w:val="22"/>
          <w:szCs w:val="22"/>
        </w:rPr>
      </w:pPr>
      <w:r w:rsidRPr="00756A62">
        <w:rPr>
          <w:b w:val="0"/>
          <w:bCs w:val="0"/>
          <w:sz w:val="22"/>
          <w:szCs w:val="22"/>
        </w:rPr>
        <w:t>Ilekroć w treści regulaminu użyto określenia:</w:t>
      </w:r>
    </w:p>
    <w:p w14:paraId="43D22C60" w14:textId="77777777" w:rsidR="00EC1B2D" w:rsidRPr="00756A62" w:rsidRDefault="00EC1B2D" w:rsidP="00EC1B2D">
      <w:pPr>
        <w:pStyle w:val="Tekstpodstawowy3"/>
        <w:tabs>
          <w:tab w:val="left" w:pos="2977"/>
        </w:tabs>
        <w:ind w:left="708" w:hanging="282"/>
        <w:jc w:val="both"/>
        <w:rPr>
          <w:b w:val="0"/>
          <w:bCs w:val="0"/>
          <w:sz w:val="22"/>
          <w:szCs w:val="22"/>
        </w:rPr>
      </w:pPr>
      <w:r w:rsidRPr="00756A62">
        <w:rPr>
          <w:b w:val="0"/>
          <w:bCs w:val="0"/>
          <w:sz w:val="22"/>
          <w:szCs w:val="22"/>
        </w:rPr>
        <w:t>1)</w:t>
      </w:r>
      <w:r w:rsidRPr="00756A62">
        <w:rPr>
          <w:b w:val="0"/>
          <w:bCs w:val="0"/>
          <w:sz w:val="22"/>
          <w:szCs w:val="22"/>
        </w:rPr>
        <w:tab/>
        <w:t>Urząd</w:t>
      </w:r>
      <w:r>
        <w:rPr>
          <w:b w:val="0"/>
          <w:bCs w:val="0"/>
          <w:sz w:val="22"/>
          <w:szCs w:val="22"/>
        </w:rPr>
        <w:tab/>
        <w:t xml:space="preserve">-    </w:t>
      </w:r>
      <w:r w:rsidRPr="00756A62">
        <w:rPr>
          <w:b w:val="0"/>
          <w:bCs w:val="0"/>
          <w:sz w:val="22"/>
          <w:szCs w:val="22"/>
        </w:rPr>
        <w:t>należy przez to rozumieć Urząd Miejski w Płońsku;</w:t>
      </w:r>
    </w:p>
    <w:p w14:paraId="70FD27A1" w14:textId="77777777" w:rsidR="00EC1B2D" w:rsidRDefault="00EC1B2D" w:rsidP="00EC1B2D">
      <w:pPr>
        <w:pStyle w:val="Tekstpodstawowy3"/>
        <w:tabs>
          <w:tab w:val="left" w:pos="2977"/>
          <w:tab w:val="left" w:pos="4914"/>
        </w:tabs>
        <w:ind w:left="708" w:hanging="282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2)</w:t>
      </w:r>
      <w:r>
        <w:rPr>
          <w:b w:val="0"/>
          <w:bCs w:val="0"/>
          <w:sz w:val="22"/>
          <w:szCs w:val="22"/>
        </w:rPr>
        <w:tab/>
        <w:t>Burmistrz</w:t>
      </w:r>
      <w:r>
        <w:rPr>
          <w:b w:val="0"/>
          <w:bCs w:val="0"/>
          <w:sz w:val="22"/>
          <w:szCs w:val="22"/>
        </w:rPr>
        <w:tab/>
        <w:t xml:space="preserve">-    </w:t>
      </w:r>
      <w:r w:rsidRPr="00756A62">
        <w:rPr>
          <w:b w:val="0"/>
          <w:bCs w:val="0"/>
          <w:sz w:val="22"/>
          <w:szCs w:val="22"/>
        </w:rPr>
        <w:t>należy przez to rozumieć Burmistrza Miasta Płońsk;</w:t>
      </w:r>
    </w:p>
    <w:p w14:paraId="3AE633A4" w14:textId="77777777" w:rsidR="00EC1B2D" w:rsidRPr="00756A62" w:rsidRDefault="00EC1B2D" w:rsidP="00EC1B2D">
      <w:pPr>
        <w:pStyle w:val="Tekstpodstawowy3"/>
        <w:tabs>
          <w:tab w:val="left" w:pos="1080"/>
          <w:tab w:val="left" w:pos="2977"/>
          <w:tab w:val="left" w:pos="3261"/>
        </w:tabs>
        <w:ind w:left="708" w:hanging="282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3) </w:t>
      </w:r>
      <w:r w:rsidRPr="00756A62">
        <w:rPr>
          <w:b w:val="0"/>
          <w:bCs w:val="0"/>
          <w:sz w:val="22"/>
          <w:szCs w:val="22"/>
        </w:rPr>
        <w:t>Właściwy R</w:t>
      </w:r>
      <w:r>
        <w:rPr>
          <w:b w:val="0"/>
          <w:bCs w:val="0"/>
          <w:sz w:val="22"/>
          <w:szCs w:val="22"/>
        </w:rPr>
        <w:t>eferat</w:t>
      </w:r>
      <w:r>
        <w:rPr>
          <w:b w:val="0"/>
          <w:bCs w:val="0"/>
          <w:sz w:val="22"/>
          <w:szCs w:val="22"/>
        </w:rPr>
        <w:tab/>
        <w:t>-</w:t>
      </w:r>
      <w:r>
        <w:rPr>
          <w:b w:val="0"/>
          <w:bCs w:val="0"/>
          <w:sz w:val="22"/>
          <w:szCs w:val="22"/>
        </w:rPr>
        <w:tab/>
      </w:r>
      <w:r w:rsidRPr="00756A62">
        <w:rPr>
          <w:b w:val="0"/>
          <w:bCs w:val="0"/>
          <w:sz w:val="22"/>
          <w:szCs w:val="22"/>
        </w:rPr>
        <w:t xml:space="preserve">należy przez to rozumieć Referat Spraw Lokalowych </w:t>
      </w:r>
      <w:r>
        <w:rPr>
          <w:b w:val="0"/>
          <w:bCs w:val="0"/>
          <w:sz w:val="22"/>
          <w:szCs w:val="22"/>
        </w:rPr>
        <w:br/>
      </w:r>
      <w:r w:rsidRPr="00756A62">
        <w:rPr>
          <w:b w:val="0"/>
          <w:bCs w:val="0"/>
          <w:sz w:val="22"/>
          <w:szCs w:val="22"/>
        </w:rPr>
        <w:t>i Pomocy Społecznej Urzędu Miejskiego w Płońsku;</w:t>
      </w:r>
    </w:p>
    <w:p w14:paraId="2C57E0A3" w14:textId="77777777" w:rsidR="00EC1B2D" w:rsidRPr="00756A62" w:rsidRDefault="00EC1B2D" w:rsidP="00EC1B2D">
      <w:pPr>
        <w:pStyle w:val="Tekstpodstawowy3"/>
        <w:tabs>
          <w:tab w:val="left" w:pos="2835"/>
          <w:tab w:val="left" w:pos="2977"/>
          <w:tab w:val="left" w:pos="4914"/>
        </w:tabs>
        <w:ind w:left="711" w:hanging="285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4)</w:t>
      </w:r>
      <w:r>
        <w:rPr>
          <w:b w:val="0"/>
          <w:bCs w:val="0"/>
          <w:sz w:val="22"/>
          <w:szCs w:val="22"/>
        </w:rPr>
        <w:tab/>
        <w:t>Zarządca nieruchomości</w:t>
      </w:r>
      <w:r>
        <w:rPr>
          <w:b w:val="0"/>
          <w:bCs w:val="0"/>
          <w:sz w:val="22"/>
          <w:szCs w:val="22"/>
        </w:rPr>
        <w:tab/>
      </w:r>
      <w:r w:rsidRPr="00756A62">
        <w:rPr>
          <w:b w:val="0"/>
          <w:bCs w:val="0"/>
          <w:sz w:val="22"/>
          <w:szCs w:val="22"/>
        </w:rPr>
        <w:t xml:space="preserve">- należy przez to rozumieć Zakład Gospodarki Mieszkaniowej </w:t>
      </w:r>
      <w:r w:rsidRPr="00756A62">
        <w:rPr>
          <w:b w:val="0"/>
          <w:bCs w:val="0"/>
          <w:sz w:val="22"/>
          <w:szCs w:val="22"/>
        </w:rPr>
        <w:br/>
      </w:r>
      <w:r>
        <w:rPr>
          <w:b w:val="0"/>
          <w:bCs w:val="0"/>
          <w:sz w:val="22"/>
          <w:szCs w:val="22"/>
        </w:rPr>
        <w:t>w Płońsku, ul. Zajazd 5.</w:t>
      </w:r>
    </w:p>
    <w:p w14:paraId="4251A0AF" w14:textId="77777777" w:rsidR="00EC1B2D" w:rsidRPr="00756A62" w:rsidRDefault="00EC1B2D" w:rsidP="00EC1B2D">
      <w:pPr>
        <w:pStyle w:val="Tekstpodstawowy3"/>
        <w:tabs>
          <w:tab w:val="left" w:pos="1080"/>
          <w:tab w:val="left" w:pos="4914"/>
        </w:tabs>
        <w:ind w:left="1080" w:hanging="372"/>
        <w:jc w:val="both"/>
        <w:rPr>
          <w:b w:val="0"/>
          <w:bCs w:val="0"/>
          <w:sz w:val="16"/>
          <w:szCs w:val="16"/>
        </w:rPr>
      </w:pPr>
    </w:p>
    <w:p w14:paraId="508E40C0" w14:textId="77777777" w:rsidR="00EC1B2D" w:rsidRDefault="00EC1B2D" w:rsidP="00EC1B2D">
      <w:pPr>
        <w:pStyle w:val="Tekstpodstawowy3"/>
        <w:tabs>
          <w:tab w:val="left" w:pos="4914"/>
        </w:tabs>
        <w:rPr>
          <w:b w:val="0"/>
          <w:bCs w:val="0"/>
          <w:sz w:val="22"/>
          <w:szCs w:val="22"/>
        </w:rPr>
      </w:pPr>
      <w:r w:rsidRPr="00756A62">
        <w:rPr>
          <w:b w:val="0"/>
          <w:bCs w:val="0"/>
          <w:sz w:val="22"/>
          <w:szCs w:val="22"/>
        </w:rPr>
        <w:t>§ 2</w:t>
      </w:r>
    </w:p>
    <w:p w14:paraId="7C56E428" w14:textId="77777777" w:rsidR="00EC1B2D" w:rsidRDefault="00EC1B2D" w:rsidP="00EC1B2D">
      <w:pPr>
        <w:pStyle w:val="Tekstpodstawowy3"/>
        <w:tabs>
          <w:tab w:val="left" w:pos="4914"/>
        </w:tabs>
        <w:rPr>
          <w:b w:val="0"/>
          <w:bCs w:val="0"/>
          <w:sz w:val="22"/>
          <w:szCs w:val="22"/>
        </w:rPr>
      </w:pPr>
    </w:p>
    <w:p w14:paraId="2C7BCDA4" w14:textId="18D1178C" w:rsidR="00EC1B2D" w:rsidRDefault="00EC1B2D" w:rsidP="00EC1B2D">
      <w:pPr>
        <w:pStyle w:val="Tekstpodstawowy3"/>
        <w:numPr>
          <w:ilvl w:val="0"/>
          <w:numId w:val="39"/>
        </w:numPr>
        <w:ind w:left="426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Najem lokalu użytkowego następuje na podstawie umowy cywilno-prawnej zawartej pomiędzy najemcą lokalu a Gminą Miasto Płońsk, w imieniu której działa Kierownik Zakładu Gospodarki Mieszkaniowej </w:t>
      </w:r>
      <w:r w:rsidR="00AC5070">
        <w:rPr>
          <w:b w:val="0"/>
          <w:bCs w:val="0"/>
          <w:sz w:val="22"/>
          <w:szCs w:val="22"/>
        </w:rPr>
        <w:br/>
      </w:r>
      <w:r>
        <w:rPr>
          <w:b w:val="0"/>
          <w:bCs w:val="0"/>
          <w:sz w:val="22"/>
          <w:szCs w:val="22"/>
        </w:rPr>
        <w:t>w Płońsku.</w:t>
      </w:r>
    </w:p>
    <w:p w14:paraId="248CD0D7" w14:textId="77777777" w:rsidR="00EC1B2D" w:rsidRPr="00EC1B2D" w:rsidRDefault="00EC1B2D" w:rsidP="00EC1B2D">
      <w:pPr>
        <w:pStyle w:val="Tekstpodstawowy3"/>
        <w:numPr>
          <w:ilvl w:val="0"/>
          <w:numId w:val="39"/>
        </w:numPr>
        <w:ind w:left="426"/>
        <w:jc w:val="both"/>
        <w:rPr>
          <w:b w:val="0"/>
          <w:bCs w:val="0"/>
          <w:sz w:val="22"/>
          <w:szCs w:val="22"/>
        </w:rPr>
      </w:pPr>
      <w:r w:rsidRPr="00EC1B2D">
        <w:rPr>
          <w:b w:val="0"/>
          <w:bCs w:val="0"/>
          <w:sz w:val="22"/>
          <w:szCs w:val="22"/>
        </w:rPr>
        <w:t>Wybór najemcy lokalu użytkowego następuje w wyniku:</w:t>
      </w:r>
    </w:p>
    <w:p w14:paraId="49348DCA" w14:textId="77777777" w:rsidR="00EC1B2D" w:rsidRDefault="00EC1B2D" w:rsidP="00EC1B2D">
      <w:pPr>
        <w:pStyle w:val="Tekstpodstawowy3"/>
        <w:numPr>
          <w:ilvl w:val="0"/>
          <w:numId w:val="40"/>
        </w:numPr>
        <w:ind w:left="709"/>
        <w:jc w:val="both"/>
        <w:rPr>
          <w:b w:val="0"/>
          <w:bCs w:val="0"/>
          <w:sz w:val="22"/>
          <w:szCs w:val="22"/>
        </w:rPr>
      </w:pPr>
      <w:r w:rsidRPr="00F7400C">
        <w:rPr>
          <w:b w:val="0"/>
          <w:bCs w:val="0"/>
          <w:sz w:val="22"/>
          <w:szCs w:val="22"/>
        </w:rPr>
        <w:t>przetargu ustnego nieograniczonego</w:t>
      </w:r>
      <w:r w:rsidRPr="00F7400C">
        <w:rPr>
          <w:b w:val="0"/>
          <w:bCs w:val="0"/>
          <w:sz w:val="22"/>
          <w:szCs w:val="22"/>
        </w:rPr>
        <w:tab/>
        <w:t xml:space="preserve">-  tryb ten ma na celu uzyskanie najwyższej ceny czynszu </w:t>
      </w:r>
      <w:r w:rsidRPr="00F7400C">
        <w:rPr>
          <w:b w:val="0"/>
          <w:bCs w:val="0"/>
          <w:sz w:val="22"/>
          <w:szCs w:val="22"/>
        </w:rPr>
        <w:br/>
        <w:t>za 1 m</w:t>
      </w:r>
      <w:r w:rsidRPr="00F7400C">
        <w:rPr>
          <w:b w:val="0"/>
          <w:bCs w:val="0"/>
          <w:sz w:val="22"/>
          <w:szCs w:val="22"/>
          <w:vertAlign w:val="superscript"/>
        </w:rPr>
        <w:t>2</w:t>
      </w:r>
      <w:r w:rsidRPr="00F7400C">
        <w:rPr>
          <w:b w:val="0"/>
          <w:bCs w:val="0"/>
          <w:sz w:val="22"/>
          <w:szCs w:val="22"/>
        </w:rPr>
        <w:t xml:space="preserve"> powierzchni lokalu użytkowego;</w:t>
      </w:r>
    </w:p>
    <w:p w14:paraId="00305561" w14:textId="77777777" w:rsidR="00EC1B2D" w:rsidRPr="00F7400C" w:rsidRDefault="00EC1B2D" w:rsidP="00EC1B2D">
      <w:pPr>
        <w:pStyle w:val="Tekstpodstawowy3"/>
        <w:numPr>
          <w:ilvl w:val="0"/>
          <w:numId w:val="40"/>
        </w:numPr>
        <w:tabs>
          <w:tab w:val="left" w:pos="709"/>
        </w:tabs>
        <w:ind w:left="709"/>
        <w:jc w:val="both"/>
        <w:rPr>
          <w:b w:val="0"/>
          <w:bCs w:val="0"/>
          <w:sz w:val="22"/>
          <w:szCs w:val="22"/>
        </w:rPr>
      </w:pPr>
      <w:r w:rsidRPr="00F7400C">
        <w:rPr>
          <w:b w:val="0"/>
          <w:bCs w:val="0"/>
          <w:sz w:val="22"/>
          <w:szCs w:val="22"/>
        </w:rPr>
        <w:t xml:space="preserve">przetargu pisemnego nieograniczonego </w:t>
      </w:r>
      <w:r w:rsidRPr="00F7400C">
        <w:rPr>
          <w:b w:val="0"/>
          <w:bCs w:val="0"/>
          <w:sz w:val="22"/>
          <w:szCs w:val="22"/>
        </w:rPr>
        <w:tab/>
        <w:t xml:space="preserve">- w trybie tym wyłaniani są najemcy lokali, gdzie poza stawką czynszu dla nawiązania stosunku najmu celowe jest uwzględnienie innych kryteriów, </w:t>
      </w:r>
      <w:r w:rsidRPr="00F7400C">
        <w:rPr>
          <w:b w:val="0"/>
          <w:bCs w:val="0"/>
          <w:sz w:val="22"/>
          <w:szCs w:val="22"/>
        </w:rPr>
        <w:br/>
        <w:t xml:space="preserve">jak np. rodzaju preferowanej przez Gminę Miasto Płońsk działalności, która ma być prowadzona </w:t>
      </w:r>
      <w:r w:rsidRPr="00F7400C">
        <w:rPr>
          <w:b w:val="0"/>
          <w:bCs w:val="0"/>
          <w:sz w:val="22"/>
          <w:szCs w:val="22"/>
        </w:rPr>
        <w:br/>
        <w:t>w lokalu, proponowanej przez najemcę kwoty nakładów finansowych przeznaczonych na remont.</w:t>
      </w:r>
    </w:p>
    <w:p w14:paraId="5948194B" w14:textId="77777777" w:rsidR="00EC1B2D" w:rsidRPr="00756A62" w:rsidRDefault="00EC1B2D" w:rsidP="00EC1B2D">
      <w:pPr>
        <w:pStyle w:val="Tekstpodstawowy3"/>
        <w:tabs>
          <w:tab w:val="left" w:pos="4914"/>
        </w:tabs>
        <w:jc w:val="both"/>
        <w:rPr>
          <w:b w:val="0"/>
          <w:bCs w:val="0"/>
          <w:sz w:val="16"/>
          <w:szCs w:val="16"/>
        </w:rPr>
      </w:pPr>
    </w:p>
    <w:p w14:paraId="3DFF2EC9" w14:textId="77777777" w:rsidR="00EC1B2D" w:rsidRPr="00756A62" w:rsidRDefault="00EC1B2D" w:rsidP="00EC1B2D">
      <w:pPr>
        <w:pStyle w:val="Tekstpodstawowy3"/>
        <w:tabs>
          <w:tab w:val="left" w:pos="4914"/>
        </w:tabs>
        <w:rPr>
          <w:b w:val="0"/>
          <w:bCs w:val="0"/>
          <w:sz w:val="22"/>
          <w:szCs w:val="22"/>
        </w:rPr>
      </w:pPr>
      <w:r w:rsidRPr="00756A62">
        <w:rPr>
          <w:b w:val="0"/>
          <w:bCs w:val="0"/>
          <w:sz w:val="22"/>
          <w:szCs w:val="22"/>
        </w:rPr>
        <w:t>§ 3</w:t>
      </w:r>
    </w:p>
    <w:p w14:paraId="01B2A366" w14:textId="77777777" w:rsidR="00EC1B2D" w:rsidRPr="00756A62" w:rsidRDefault="00EC1B2D" w:rsidP="00EC1B2D">
      <w:pPr>
        <w:pStyle w:val="Tekstpodstawowy3"/>
        <w:tabs>
          <w:tab w:val="left" w:pos="4914"/>
        </w:tabs>
        <w:ind w:left="426"/>
        <w:jc w:val="both"/>
        <w:rPr>
          <w:b w:val="0"/>
          <w:bCs w:val="0"/>
          <w:sz w:val="22"/>
          <w:szCs w:val="22"/>
        </w:rPr>
      </w:pPr>
      <w:r w:rsidRPr="00756A62">
        <w:rPr>
          <w:b w:val="0"/>
          <w:bCs w:val="0"/>
          <w:sz w:val="22"/>
          <w:szCs w:val="22"/>
        </w:rPr>
        <w:t xml:space="preserve">Poza przetargiem, w trybie negocjacji, mogą być oddawane w najem lokale, których najemców </w:t>
      </w:r>
      <w:r>
        <w:rPr>
          <w:b w:val="0"/>
          <w:bCs w:val="0"/>
          <w:sz w:val="22"/>
          <w:szCs w:val="22"/>
        </w:rPr>
        <w:br/>
      </w:r>
      <w:r w:rsidRPr="00756A62">
        <w:rPr>
          <w:b w:val="0"/>
          <w:bCs w:val="0"/>
          <w:sz w:val="22"/>
          <w:szCs w:val="22"/>
        </w:rPr>
        <w:t xml:space="preserve">nie udało się wyłonić, mimo przeprowadzenia dwóch przetargów nieograniczonych; jeżeli nikt </w:t>
      </w:r>
      <w:r>
        <w:rPr>
          <w:b w:val="0"/>
          <w:bCs w:val="0"/>
          <w:sz w:val="22"/>
          <w:szCs w:val="22"/>
        </w:rPr>
        <w:br/>
      </w:r>
      <w:r w:rsidRPr="00756A62">
        <w:rPr>
          <w:b w:val="0"/>
          <w:bCs w:val="0"/>
          <w:sz w:val="22"/>
          <w:szCs w:val="22"/>
        </w:rPr>
        <w:t xml:space="preserve">nie przystąpił do przetargu ustnego lub żaden z uczestników nie zaoferował postąpienia ponad cenę wywoławczą albo jeżeli w przetargu pisemnym nie wpłynęła ani jedna oferta lub żaden </w:t>
      </w:r>
      <w:r>
        <w:rPr>
          <w:b w:val="0"/>
          <w:bCs w:val="0"/>
          <w:sz w:val="22"/>
          <w:szCs w:val="22"/>
        </w:rPr>
        <w:br/>
      </w:r>
      <w:r w:rsidRPr="00756A62">
        <w:rPr>
          <w:b w:val="0"/>
          <w:bCs w:val="0"/>
          <w:sz w:val="22"/>
          <w:szCs w:val="22"/>
        </w:rPr>
        <w:t xml:space="preserve">z uczestników nie zaoferował ceny </w:t>
      </w:r>
      <w:r>
        <w:rPr>
          <w:b w:val="0"/>
          <w:bCs w:val="0"/>
          <w:sz w:val="22"/>
          <w:szCs w:val="22"/>
        </w:rPr>
        <w:t xml:space="preserve">równej lub </w:t>
      </w:r>
      <w:r w:rsidRPr="00756A62">
        <w:rPr>
          <w:b w:val="0"/>
          <w:bCs w:val="0"/>
          <w:sz w:val="22"/>
          <w:szCs w:val="22"/>
        </w:rPr>
        <w:t>wyższej od wywoławczej, a także jeżeli komisja przetargowa stwierdziła, że żadna oferta nie spełnia warunków.</w:t>
      </w:r>
    </w:p>
    <w:p w14:paraId="3D333362" w14:textId="77777777" w:rsidR="00EC1B2D" w:rsidRPr="00747654" w:rsidRDefault="00EC1B2D" w:rsidP="00EC1B2D">
      <w:pPr>
        <w:pStyle w:val="Tekstpodstawowy3"/>
        <w:tabs>
          <w:tab w:val="left" w:pos="4914"/>
        </w:tabs>
        <w:jc w:val="both"/>
        <w:rPr>
          <w:b w:val="0"/>
          <w:bCs w:val="0"/>
          <w:sz w:val="16"/>
          <w:szCs w:val="16"/>
        </w:rPr>
      </w:pPr>
    </w:p>
    <w:p w14:paraId="7046FA56" w14:textId="77777777" w:rsidR="00EC1B2D" w:rsidRDefault="00EC1B2D" w:rsidP="00EC1B2D">
      <w:pPr>
        <w:pStyle w:val="Tekstpodstawowy3"/>
        <w:tabs>
          <w:tab w:val="left" w:pos="4914"/>
        </w:tabs>
        <w:rPr>
          <w:b w:val="0"/>
          <w:bCs w:val="0"/>
        </w:rPr>
      </w:pPr>
      <w:r w:rsidRPr="00F16471">
        <w:rPr>
          <w:b w:val="0"/>
          <w:bCs w:val="0"/>
        </w:rPr>
        <w:t>§ 4</w:t>
      </w:r>
    </w:p>
    <w:p w14:paraId="6DFEADE0" w14:textId="77777777" w:rsidR="00EC1B2D" w:rsidRPr="00EC1B2D" w:rsidRDefault="00EC1B2D" w:rsidP="00EC1B2D">
      <w:pPr>
        <w:pStyle w:val="Tekstpodstawowy3"/>
        <w:numPr>
          <w:ilvl w:val="0"/>
          <w:numId w:val="33"/>
        </w:numPr>
        <w:ind w:left="426"/>
        <w:jc w:val="both"/>
        <w:rPr>
          <w:b w:val="0"/>
          <w:bCs w:val="0"/>
        </w:rPr>
      </w:pPr>
      <w:r w:rsidRPr="00EC1B2D">
        <w:rPr>
          <w:b w:val="0"/>
          <w:bCs w:val="0"/>
          <w:iCs/>
          <w:sz w:val="22"/>
          <w:szCs w:val="22"/>
        </w:rPr>
        <w:t>Po zgłoszeniu przez zarządcę nieruchomości wolnego lokalu użytkowego</w:t>
      </w:r>
      <w:r w:rsidRPr="00EC1B2D">
        <w:rPr>
          <w:b w:val="0"/>
          <w:bCs w:val="0"/>
          <w:iCs/>
          <w:color w:val="FF0000"/>
          <w:sz w:val="22"/>
          <w:szCs w:val="22"/>
        </w:rPr>
        <w:t xml:space="preserve"> </w:t>
      </w:r>
      <w:r w:rsidRPr="00EC1B2D">
        <w:rPr>
          <w:b w:val="0"/>
          <w:bCs w:val="0"/>
          <w:iCs/>
          <w:sz w:val="22"/>
          <w:szCs w:val="22"/>
        </w:rPr>
        <w:t>Burmistrz sporządza i podaje do publicznej wiadomości wykaz lokali użytkowych przeznaczonych do oddania w najem. Wykaz sporządza się również w przypadku, gdy po umowie zawartej na czas oznaczony, strony zamierzają zawrzeć kolejne umowy, których przedmiotem jest ten sam lokal użytkowy.</w:t>
      </w:r>
    </w:p>
    <w:p w14:paraId="5E61554C" w14:textId="28810E82" w:rsidR="00EC1B2D" w:rsidRPr="00AB4C73" w:rsidRDefault="00EC1B2D" w:rsidP="00EC1B2D">
      <w:pPr>
        <w:numPr>
          <w:ilvl w:val="0"/>
          <w:numId w:val="33"/>
        </w:numPr>
        <w:tabs>
          <w:tab w:val="left" w:pos="360"/>
          <w:tab w:val="left" w:pos="4914"/>
        </w:tabs>
        <w:ind w:left="426" w:hanging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Wykaz ten wywiesza się na okres 21 dni w siedzibie Urzędu, a także zamieszcza się na stronie internetowej Urzędu. Informację o zamieszczeniu wykazu podaje się do publicznej wiadomości przez ogłoszenie </w:t>
      </w:r>
      <w:r w:rsidR="00AC5070">
        <w:rPr>
          <w:iCs/>
          <w:sz w:val="22"/>
          <w:szCs w:val="22"/>
        </w:rPr>
        <w:br/>
      </w:r>
      <w:r>
        <w:rPr>
          <w:iCs/>
          <w:sz w:val="22"/>
          <w:szCs w:val="22"/>
        </w:rPr>
        <w:t>w prasie lokalnej o zasięgu obejmującym co najmniej powiat, na terenie którego położony jest lokal.</w:t>
      </w:r>
    </w:p>
    <w:p w14:paraId="5712263D" w14:textId="77777777" w:rsidR="00EC1B2D" w:rsidRDefault="00EC1B2D" w:rsidP="00EC1B2D">
      <w:pPr>
        <w:pStyle w:val="Tekstpodstawowy3"/>
        <w:tabs>
          <w:tab w:val="left" w:pos="4914"/>
        </w:tabs>
        <w:jc w:val="left"/>
        <w:rPr>
          <w:b w:val="0"/>
          <w:bCs w:val="0"/>
          <w:sz w:val="22"/>
          <w:szCs w:val="22"/>
        </w:rPr>
      </w:pPr>
    </w:p>
    <w:p w14:paraId="6E51E5FF" w14:textId="77777777" w:rsidR="00EC1B2D" w:rsidRPr="00BE48FF" w:rsidRDefault="00EC1B2D" w:rsidP="00EC1B2D">
      <w:pPr>
        <w:pStyle w:val="Tekstpodstawowy3"/>
        <w:tabs>
          <w:tab w:val="left" w:pos="4914"/>
        </w:tabs>
        <w:rPr>
          <w:b w:val="0"/>
          <w:bCs w:val="0"/>
          <w:sz w:val="22"/>
          <w:szCs w:val="22"/>
        </w:rPr>
      </w:pPr>
      <w:r w:rsidRPr="00BE48FF">
        <w:rPr>
          <w:b w:val="0"/>
          <w:bCs w:val="0"/>
          <w:sz w:val="22"/>
          <w:szCs w:val="22"/>
        </w:rPr>
        <w:t>§ 5</w:t>
      </w:r>
    </w:p>
    <w:p w14:paraId="56F160CB" w14:textId="77777777" w:rsidR="00EC1B2D" w:rsidRPr="00BE48FF" w:rsidRDefault="00EC1B2D" w:rsidP="00EC1B2D">
      <w:pPr>
        <w:pStyle w:val="Tekstpodstawowy3"/>
        <w:numPr>
          <w:ilvl w:val="1"/>
          <w:numId w:val="9"/>
        </w:numPr>
        <w:tabs>
          <w:tab w:val="left" w:pos="360"/>
          <w:tab w:val="left" w:pos="4914"/>
        </w:tabs>
        <w:ind w:hanging="1788"/>
        <w:jc w:val="both"/>
        <w:rPr>
          <w:b w:val="0"/>
          <w:bCs w:val="0"/>
          <w:sz w:val="22"/>
          <w:szCs w:val="22"/>
        </w:rPr>
      </w:pPr>
      <w:r w:rsidRPr="00BE48FF">
        <w:rPr>
          <w:b w:val="0"/>
          <w:bCs w:val="0"/>
          <w:sz w:val="22"/>
          <w:szCs w:val="22"/>
        </w:rPr>
        <w:t>Przetarg ogłasza, organizuje i przeprowadza Burmistrz.</w:t>
      </w:r>
    </w:p>
    <w:p w14:paraId="051B4103" w14:textId="77777777" w:rsidR="00EC1B2D" w:rsidRPr="00BE48FF" w:rsidRDefault="00EC1B2D" w:rsidP="00EC1B2D">
      <w:pPr>
        <w:pStyle w:val="Tekstpodstawowy3"/>
        <w:numPr>
          <w:ilvl w:val="1"/>
          <w:numId w:val="9"/>
        </w:numPr>
        <w:tabs>
          <w:tab w:val="num" w:pos="360"/>
          <w:tab w:val="left" w:pos="4914"/>
        </w:tabs>
        <w:ind w:left="360"/>
        <w:jc w:val="both"/>
        <w:rPr>
          <w:b w:val="0"/>
          <w:bCs w:val="0"/>
          <w:sz w:val="22"/>
          <w:szCs w:val="22"/>
        </w:rPr>
      </w:pPr>
      <w:r w:rsidRPr="00BE48FF">
        <w:rPr>
          <w:b w:val="0"/>
          <w:bCs w:val="0"/>
          <w:sz w:val="22"/>
          <w:szCs w:val="22"/>
        </w:rPr>
        <w:t>Właściwy Referat wykonuje czynności związane z przygotowaniem przetargu, natomiast czynności związane z przeprowadzeniem przetargu wykonuje komisja przetargowa.</w:t>
      </w:r>
    </w:p>
    <w:p w14:paraId="0199CDD6" w14:textId="77777777" w:rsidR="00EC1B2D" w:rsidRPr="00BE48FF" w:rsidRDefault="00EC1B2D" w:rsidP="00EC1B2D">
      <w:pPr>
        <w:pStyle w:val="Tekstpodstawowy3"/>
        <w:numPr>
          <w:ilvl w:val="1"/>
          <w:numId w:val="9"/>
        </w:numPr>
        <w:tabs>
          <w:tab w:val="num" w:pos="360"/>
          <w:tab w:val="left" w:pos="4914"/>
        </w:tabs>
        <w:ind w:left="360"/>
        <w:jc w:val="both"/>
        <w:rPr>
          <w:b w:val="0"/>
          <w:bCs w:val="0"/>
          <w:sz w:val="22"/>
          <w:szCs w:val="22"/>
        </w:rPr>
      </w:pPr>
      <w:r w:rsidRPr="00BE48FF">
        <w:rPr>
          <w:b w:val="0"/>
          <w:bCs w:val="0"/>
          <w:sz w:val="22"/>
          <w:szCs w:val="22"/>
        </w:rPr>
        <w:t>W ogłoszeniu o przetargu podaje się w szczególności:</w:t>
      </w:r>
    </w:p>
    <w:p w14:paraId="047A31A2" w14:textId="77777777" w:rsidR="00EC1B2D" w:rsidRPr="00BE48FF" w:rsidRDefault="00EC1B2D" w:rsidP="00EC1B2D">
      <w:pPr>
        <w:pStyle w:val="Tekstpodstawowy3"/>
        <w:numPr>
          <w:ilvl w:val="0"/>
          <w:numId w:val="10"/>
        </w:numPr>
        <w:tabs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BE48FF">
        <w:rPr>
          <w:b w:val="0"/>
          <w:bCs w:val="0"/>
          <w:sz w:val="22"/>
          <w:szCs w:val="22"/>
        </w:rPr>
        <w:t>informacje zamieszczone w wykazie</w:t>
      </w:r>
      <w:r>
        <w:rPr>
          <w:b w:val="0"/>
          <w:bCs w:val="0"/>
          <w:sz w:val="22"/>
          <w:szCs w:val="22"/>
        </w:rPr>
        <w:t>, o którym mowa w § 4</w:t>
      </w:r>
      <w:r w:rsidRPr="00BE48FF">
        <w:rPr>
          <w:b w:val="0"/>
          <w:bCs w:val="0"/>
          <w:sz w:val="22"/>
          <w:szCs w:val="22"/>
        </w:rPr>
        <w:t>;</w:t>
      </w:r>
    </w:p>
    <w:p w14:paraId="5ECED1BE" w14:textId="77777777" w:rsidR="00EC1B2D" w:rsidRPr="00BE48FF" w:rsidRDefault="00EC1B2D" w:rsidP="00EC1B2D">
      <w:pPr>
        <w:pStyle w:val="Tekstpodstawowy3"/>
        <w:numPr>
          <w:ilvl w:val="0"/>
          <w:numId w:val="10"/>
        </w:numPr>
        <w:tabs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BE48FF">
        <w:rPr>
          <w:b w:val="0"/>
          <w:bCs w:val="0"/>
          <w:sz w:val="22"/>
          <w:szCs w:val="22"/>
        </w:rPr>
        <w:t>termin, miejsce i warunki przetargu;</w:t>
      </w:r>
    </w:p>
    <w:p w14:paraId="3F514CB5" w14:textId="77777777" w:rsidR="00EC1B2D" w:rsidRPr="00BE48FF" w:rsidRDefault="00EC1B2D" w:rsidP="00EC1B2D">
      <w:pPr>
        <w:pStyle w:val="Tekstpodstawowy3"/>
        <w:numPr>
          <w:ilvl w:val="0"/>
          <w:numId w:val="10"/>
        </w:numPr>
        <w:tabs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BE48FF">
        <w:rPr>
          <w:b w:val="0"/>
          <w:bCs w:val="0"/>
          <w:sz w:val="22"/>
          <w:szCs w:val="22"/>
        </w:rPr>
        <w:t>w przypadku kolejnego przetargu</w:t>
      </w:r>
      <w:r w:rsidR="002A2EC4">
        <w:rPr>
          <w:b w:val="0"/>
          <w:bCs w:val="0"/>
          <w:sz w:val="22"/>
          <w:szCs w:val="22"/>
        </w:rPr>
        <w:t>,</w:t>
      </w:r>
      <w:r w:rsidRPr="00BE48FF">
        <w:rPr>
          <w:b w:val="0"/>
          <w:bCs w:val="0"/>
          <w:sz w:val="22"/>
          <w:szCs w:val="22"/>
        </w:rPr>
        <w:t xml:space="preserve"> również terminy przeprowadzenia poprzednich przetargów;</w:t>
      </w:r>
    </w:p>
    <w:p w14:paraId="2CF89ED0" w14:textId="77777777" w:rsidR="00EC1B2D" w:rsidRDefault="00EC1B2D" w:rsidP="00EC1B2D">
      <w:pPr>
        <w:pStyle w:val="Tekstpodstawowy3"/>
        <w:numPr>
          <w:ilvl w:val="0"/>
          <w:numId w:val="10"/>
        </w:numPr>
        <w:tabs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BE48FF">
        <w:rPr>
          <w:b w:val="0"/>
          <w:bCs w:val="0"/>
          <w:sz w:val="22"/>
          <w:szCs w:val="22"/>
        </w:rPr>
        <w:t>cenę wywoławczą netto za 1 m</w:t>
      </w:r>
      <w:r w:rsidRPr="00BE48FF">
        <w:rPr>
          <w:b w:val="0"/>
          <w:bCs w:val="0"/>
          <w:sz w:val="22"/>
          <w:szCs w:val="22"/>
          <w:vertAlign w:val="superscript"/>
        </w:rPr>
        <w:t>2</w:t>
      </w:r>
      <w:r w:rsidRPr="00BE48FF">
        <w:rPr>
          <w:b w:val="0"/>
          <w:bCs w:val="0"/>
          <w:sz w:val="22"/>
          <w:szCs w:val="22"/>
        </w:rPr>
        <w:t xml:space="preserve"> powierzchni lokalu;</w:t>
      </w:r>
    </w:p>
    <w:p w14:paraId="37E2C5E5" w14:textId="77777777" w:rsidR="00AC5070" w:rsidRPr="00BE48FF" w:rsidRDefault="00AC5070" w:rsidP="00AC5070">
      <w:pPr>
        <w:pStyle w:val="Tekstpodstawowy3"/>
        <w:tabs>
          <w:tab w:val="left" w:pos="4914"/>
        </w:tabs>
        <w:jc w:val="both"/>
        <w:rPr>
          <w:b w:val="0"/>
          <w:bCs w:val="0"/>
          <w:sz w:val="22"/>
          <w:szCs w:val="22"/>
        </w:rPr>
      </w:pPr>
    </w:p>
    <w:p w14:paraId="58F149FB" w14:textId="77777777" w:rsidR="00EC1B2D" w:rsidRPr="00BE48FF" w:rsidRDefault="00EC1B2D" w:rsidP="00EC1B2D">
      <w:pPr>
        <w:pStyle w:val="Tekstpodstawowy3"/>
        <w:numPr>
          <w:ilvl w:val="0"/>
          <w:numId w:val="10"/>
        </w:numPr>
        <w:tabs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BE48FF">
        <w:rPr>
          <w:b w:val="0"/>
          <w:bCs w:val="0"/>
          <w:sz w:val="22"/>
          <w:szCs w:val="22"/>
        </w:rPr>
        <w:lastRenderedPageBreak/>
        <w:t>wysokość wadium, formę</w:t>
      </w:r>
      <w:r w:rsidR="00930BC3">
        <w:rPr>
          <w:b w:val="0"/>
          <w:bCs w:val="0"/>
          <w:sz w:val="22"/>
          <w:szCs w:val="22"/>
        </w:rPr>
        <w:t xml:space="preserve"> i</w:t>
      </w:r>
      <w:r w:rsidRPr="00BE48FF">
        <w:rPr>
          <w:b w:val="0"/>
          <w:bCs w:val="0"/>
          <w:sz w:val="22"/>
          <w:szCs w:val="22"/>
        </w:rPr>
        <w:t xml:space="preserve"> termin jego wniesienia;</w:t>
      </w:r>
    </w:p>
    <w:p w14:paraId="3BB019C5" w14:textId="77777777" w:rsidR="00EC1B2D" w:rsidRDefault="00EC1B2D" w:rsidP="00EC1B2D">
      <w:pPr>
        <w:pStyle w:val="Tekstpodstawowy3"/>
        <w:numPr>
          <w:ilvl w:val="0"/>
          <w:numId w:val="10"/>
        </w:numPr>
        <w:tabs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BE48FF">
        <w:rPr>
          <w:b w:val="0"/>
          <w:bCs w:val="0"/>
          <w:sz w:val="22"/>
          <w:szCs w:val="22"/>
        </w:rPr>
        <w:t>informację o skutkach uchylenia się od zawarcia umowy najmu</w:t>
      </w:r>
      <w:r>
        <w:rPr>
          <w:b w:val="0"/>
          <w:bCs w:val="0"/>
          <w:sz w:val="22"/>
          <w:szCs w:val="22"/>
        </w:rPr>
        <w:t>;</w:t>
      </w:r>
    </w:p>
    <w:p w14:paraId="6DD97082" w14:textId="77777777" w:rsidR="00EC1B2D" w:rsidRPr="005A0870" w:rsidRDefault="00EC1B2D" w:rsidP="00EC1B2D">
      <w:pPr>
        <w:numPr>
          <w:ilvl w:val="0"/>
          <w:numId w:val="10"/>
        </w:numPr>
        <w:tabs>
          <w:tab w:val="left" w:pos="4914"/>
        </w:tabs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5D1B9A">
        <w:rPr>
          <w:sz w:val="22"/>
          <w:szCs w:val="22"/>
        </w:rPr>
        <w:t>astrze</w:t>
      </w:r>
      <w:r>
        <w:rPr>
          <w:sz w:val="22"/>
          <w:szCs w:val="22"/>
        </w:rPr>
        <w:t>żenia,</w:t>
      </w:r>
      <w:r w:rsidRPr="005A0870">
        <w:rPr>
          <w:b/>
          <w:bCs/>
          <w:sz w:val="22"/>
          <w:szCs w:val="22"/>
        </w:rPr>
        <w:t xml:space="preserve"> </w:t>
      </w:r>
      <w:r w:rsidRPr="005A0870">
        <w:rPr>
          <w:sz w:val="22"/>
          <w:szCs w:val="22"/>
        </w:rPr>
        <w:t>że Burmistrzowi przysługuje prawo</w:t>
      </w:r>
      <w:r w:rsidRPr="005D1B9A">
        <w:rPr>
          <w:sz w:val="22"/>
          <w:szCs w:val="22"/>
        </w:rPr>
        <w:t xml:space="preserve"> </w:t>
      </w:r>
      <w:bookmarkStart w:id="0" w:name="_Hlk190157492"/>
      <w:r w:rsidRPr="005D1B9A">
        <w:rPr>
          <w:sz w:val="22"/>
          <w:szCs w:val="22"/>
        </w:rPr>
        <w:t xml:space="preserve">wycofania lokalu z przetargu lub </w:t>
      </w:r>
      <w:r w:rsidR="00F214C2">
        <w:rPr>
          <w:sz w:val="22"/>
          <w:szCs w:val="22"/>
        </w:rPr>
        <w:t xml:space="preserve">jego </w:t>
      </w:r>
      <w:r w:rsidRPr="005D1B9A">
        <w:rPr>
          <w:sz w:val="22"/>
          <w:szCs w:val="22"/>
        </w:rPr>
        <w:t>unieważnieni</w:t>
      </w:r>
      <w:r>
        <w:rPr>
          <w:sz w:val="22"/>
          <w:szCs w:val="22"/>
        </w:rPr>
        <w:t>a</w:t>
      </w:r>
      <w:r w:rsidRPr="005D1B9A">
        <w:rPr>
          <w:sz w:val="22"/>
          <w:szCs w:val="22"/>
        </w:rPr>
        <w:t xml:space="preserve"> bez podania przyczyny</w:t>
      </w:r>
      <w:bookmarkEnd w:id="0"/>
      <w:r w:rsidRPr="005D1B9A">
        <w:rPr>
          <w:sz w:val="22"/>
          <w:szCs w:val="22"/>
        </w:rPr>
        <w:t>.</w:t>
      </w:r>
    </w:p>
    <w:p w14:paraId="49BE122E" w14:textId="77777777" w:rsidR="00EC1B2D" w:rsidRPr="00B42A66" w:rsidRDefault="00EC1B2D" w:rsidP="00EC1B2D">
      <w:pPr>
        <w:pStyle w:val="Tekstpodstawowy3"/>
        <w:tabs>
          <w:tab w:val="left" w:pos="360"/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B42A66">
        <w:rPr>
          <w:b w:val="0"/>
          <w:bCs w:val="0"/>
          <w:sz w:val="22"/>
          <w:szCs w:val="22"/>
        </w:rPr>
        <w:t>4.</w:t>
      </w:r>
      <w:r w:rsidRPr="00B42A66">
        <w:rPr>
          <w:b w:val="0"/>
          <w:bCs w:val="0"/>
          <w:sz w:val="22"/>
          <w:szCs w:val="22"/>
        </w:rPr>
        <w:tab/>
        <w:t>Ogłoszenie o przetargu pisemnym nieograniczonym powinno zawierać ponadto informacje o:</w:t>
      </w:r>
    </w:p>
    <w:p w14:paraId="1BCC385E" w14:textId="77777777" w:rsidR="00EC1B2D" w:rsidRPr="00B42A66" w:rsidRDefault="00EC1B2D" w:rsidP="00EC1B2D">
      <w:pPr>
        <w:pStyle w:val="Tekstpodstawowy3"/>
        <w:numPr>
          <w:ilvl w:val="0"/>
          <w:numId w:val="11"/>
        </w:numPr>
        <w:tabs>
          <w:tab w:val="left" w:pos="360"/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B42A66">
        <w:rPr>
          <w:b w:val="0"/>
          <w:bCs w:val="0"/>
          <w:sz w:val="22"/>
          <w:szCs w:val="22"/>
        </w:rPr>
        <w:t>możliwości, terminie i miejscu składania pisemnych ofert;</w:t>
      </w:r>
    </w:p>
    <w:p w14:paraId="049B36D5" w14:textId="77777777" w:rsidR="00EC1B2D" w:rsidRPr="00B42A66" w:rsidRDefault="00EC1B2D" w:rsidP="00EC1B2D">
      <w:pPr>
        <w:pStyle w:val="Tekstpodstawowy3"/>
        <w:numPr>
          <w:ilvl w:val="0"/>
          <w:numId w:val="11"/>
        </w:numPr>
        <w:tabs>
          <w:tab w:val="left" w:pos="360"/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B42A66">
        <w:rPr>
          <w:b w:val="0"/>
          <w:bCs w:val="0"/>
          <w:sz w:val="22"/>
          <w:szCs w:val="22"/>
        </w:rPr>
        <w:t>terminie i miejscu, w którym można zapoznać się z dodatkowymi warunkami przetargu;</w:t>
      </w:r>
    </w:p>
    <w:p w14:paraId="51934432" w14:textId="77777777" w:rsidR="00EC1B2D" w:rsidRPr="00B42A66" w:rsidRDefault="00EC1B2D" w:rsidP="00EC1B2D">
      <w:pPr>
        <w:pStyle w:val="Tekstpodstawowy3"/>
        <w:numPr>
          <w:ilvl w:val="0"/>
          <w:numId w:val="11"/>
        </w:numPr>
        <w:tabs>
          <w:tab w:val="left" w:pos="360"/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B42A66">
        <w:rPr>
          <w:b w:val="0"/>
          <w:bCs w:val="0"/>
          <w:sz w:val="22"/>
          <w:szCs w:val="22"/>
        </w:rPr>
        <w:t>terminie i miejscu części jawnej przetargu;</w:t>
      </w:r>
    </w:p>
    <w:p w14:paraId="19AC228F" w14:textId="7A1650FD" w:rsidR="00EC1B2D" w:rsidRPr="00B42A66" w:rsidRDefault="00EC1B2D" w:rsidP="00EC1B2D">
      <w:pPr>
        <w:pStyle w:val="Tekstpodstawowy3"/>
        <w:numPr>
          <w:ilvl w:val="0"/>
          <w:numId w:val="11"/>
        </w:numPr>
        <w:tabs>
          <w:tab w:val="left" w:pos="360"/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B42A66">
        <w:rPr>
          <w:b w:val="0"/>
          <w:bCs w:val="0"/>
          <w:sz w:val="22"/>
          <w:szCs w:val="22"/>
        </w:rPr>
        <w:t>zastrzeżeniu, że Burmistrzowi przysługuje prawo</w:t>
      </w:r>
      <w:r w:rsidRPr="005A0870">
        <w:rPr>
          <w:sz w:val="22"/>
          <w:szCs w:val="22"/>
        </w:rPr>
        <w:t xml:space="preserve"> </w:t>
      </w:r>
      <w:r w:rsidRPr="00B42A66">
        <w:rPr>
          <w:b w:val="0"/>
          <w:bCs w:val="0"/>
          <w:sz w:val="22"/>
          <w:szCs w:val="22"/>
        </w:rPr>
        <w:t xml:space="preserve">zamknięcia przetargu bez wybrania którejkolwiek </w:t>
      </w:r>
      <w:r w:rsidR="00AC5070">
        <w:rPr>
          <w:b w:val="0"/>
          <w:bCs w:val="0"/>
          <w:sz w:val="22"/>
          <w:szCs w:val="22"/>
        </w:rPr>
        <w:br/>
      </w:r>
      <w:r>
        <w:rPr>
          <w:b w:val="0"/>
          <w:bCs w:val="0"/>
          <w:sz w:val="22"/>
          <w:szCs w:val="22"/>
        </w:rPr>
        <w:t xml:space="preserve">z </w:t>
      </w:r>
      <w:r w:rsidRPr="00B42A66">
        <w:rPr>
          <w:b w:val="0"/>
          <w:bCs w:val="0"/>
          <w:sz w:val="22"/>
          <w:szCs w:val="22"/>
        </w:rPr>
        <w:t>ofert.</w:t>
      </w:r>
    </w:p>
    <w:p w14:paraId="7BB68D1B" w14:textId="77777777" w:rsidR="00EC1B2D" w:rsidRPr="003A3EC4" w:rsidRDefault="00EC1B2D" w:rsidP="00EC1B2D">
      <w:pPr>
        <w:pStyle w:val="Tekstpodstawowy3"/>
        <w:tabs>
          <w:tab w:val="left" w:pos="360"/>
          <w:tab w:val="left" w:pos="4914"/>
        </w:tabs>
        <w:ind w:left="360" w:hanging="360"/>
        <w:jc w:val="both"/>
        <w:rPr>
          <w:b w:val="0"/>
          <w:bCs w:val="0"/>
          <w:sz w:val="22"/>
          <w:szCs w:val="22"/>
        </w:rPr>
      </w:pPr>
      <w:r w:rsidRPr="003A3EC4">
        <w:rPr>
          <w:b w:val="0"/>
          <w:bCs w:val="0"/>
          <w:sz w:val="22"/>
          <w:szCs w:val="22"/>
        </w:rPr>
        <w:t>5.</w:t>
      </w:r>
      <w:r w:rsidRPr="003A3EC4">
        <w:rPr>
          <w:b w:val="0"/>
          <w:bCs w:val="0"/>
          <w:sz w:val="22"/>
          <w:szCs w:val="22"/>
        </w:rPr>
        <w:tab/>
        <w:t>Burmistrz podaje do publicznej wiadomości ogłoszenie o przetargu na co najmniej 14 dni przed wyznaczonym terminem przetargu. Ogłoszenie o przetargu wywiesza się w siedzibie Urzędu</w:t>
      </w:r>
      <w:r>
        <w:rPr>
          <w:b w:val="0"/>
          <w:bCs w:val="0"/>
          <w:sz w:val="22"/>
          <w:szCs w:val="22"/>
        </w:rPr>
        <w:t xml:space="preserve"> i </w:t>
      </w:r>
      <w:r w:rsidRPr="003A3EC4">
        <w:rPr>
          <w:b w:val="0"/>
          <w:bCs w:val="0"/>
          <w:sz w:val="22"/>
          <w:szCs w:val="22"/>
        </w:rPr>
        <w:t>podaje się do publicznej wiadomości w sposób zwyczajowo przyjęty w danej miejscowości, a także na stronie internetowej Urzędu.</w:t>
      </w:r>
    </w:p>
    <w:p w14:paraId="255037C0" w14:textId="77777777" w:rsidR="00EC1B2D" w:rsidRPr="00A81981" w:rsidRDefault="00EC1B2D" w:rsidP="00EC1B2D">
      <w:pPr>
        <w:pStyle w:val="Tekstpodstawowy3"/>
        <w:tabs>
          <w:tab w:val="left" w:pos="360"/>
          <w:tab w:val="left" w:pos="4914"/>
        </w:tabs>
        <w:jc w:val="left"/>
        <w:rPr>
          <w:b w:val="0"/>
          <w:bCs w:val="0"/>
        </w:rPr>
      </w:pPr>
    </w:p>
    <w:p w14:paraId="11778CCE" w14:textId="77777777" w:rsidR="00EC1B2D" w:rsidRPr="00607E20" w:rsidRDefault="00EC1B2D" w:rsidP="00EC1B2D">
      <w:pPr>
        <w:pStyle w:val="Tekstpodstawowy3"/>
        <w:tabs>
          <w:tab w:val="left" w:pos="360"/>
          <w:tab w:val="left" w:pos="4914"/>
        </w:tabs>
        <w:ind w:left="360" w:hanging="360"/>
        <w:rPr>
          <w:b w:val="0"/>
          <w:bCs w:val="0"/>
          <w:sz w:val="22"/>
          <w:szCs w:val="22"/>
        </w:rPr>
      </w:pPr>
      <w:r w:rsidRPr="00607E20">
        <w:rPr>
          <w:b w:val="0"/>
          <w:bCs w:val="0"/>
          <w:sz w:val="22"/>
          <w:szCs w:val="22"/>
        </w:rPr>
        <w:t>§ 6</w:t>
      </w:r>
    </w:p>
    <w:p w14:paraId="32617C53" w14:textId="77777777" w:rsidR="00EC1B2D" w:rsidRPr="00607E20" w:rsidRDefault="00EC1B2D" w:rsidP="00EC1B2D">
      <w:pPr>
        <w:pStyle w:val="Tekstpodstawowy3"/>
        <w:tabs>
          <w:tab w:val="left" w:pos="426"/>
          <w:tab w:val="left" w:pos="4914"/>
        </w:tabs>
        <w:ind w:left="426"/>
        <w:jc w:val="both"/>
        <w:rPr>
          <w:b w:val="0"/>
          <w:bCs w:val="0"/>
          <w:sz w:val="22"/>
          <w:szCs w:val="22"/>
        </w:rPr>
      </w:pPr>
      <w:r w:rsidRPr="00607E20">
        <w:rPr>
          <w:b w:val="0"/>
          <w:bCs w:val="0"/>
          <w:sz w:val="22"/>
          <w:szCs w:val="22"/>
        </w:rPr>
        <w:t>Do przetargu mogą przystąpić osoby fizyczne, osoby prawne lub jednostki organizacyjne nieposiadające osobowości prawnej.</w:t>
      </w:r>
    </w:p>
    <w:p w14:paraId="60EB4C8C" w14:textId="77777777" w:rsidR="00EC1B2D" w:rsidRDefault="00EC1B2D" w:rsidP="00EC1B2D">
      <w:pPr>
        <w:pStyle w:val="Tekstpodstawowy3"/>
        <w:tabs>
          <w:tab w:val="left" w:pos="0"/>
          <w:tab w:val="left" w:pos="4914"/>
        </w:tabs>
        <w:jc w:val="both"/>
        <w:rPr>
          <w:b w:val="0"/>
          <w:bCs w:val="0"/>
        </w:rPr>
      </w:pPr>
    </w:p>
    <w:p w14:paraId="3DE4933E" w14:textId="77777777" w:rsidR="00EC1B2D" w:rsidRPr="00131E3A" w:rsidRDefault="00EC1B2D" w:rsidP="00EC1B2D">
      <w:pPr>
        <w:pStyle w:val="Tekstpodstawowy3"/>
        <w:tabs>
          <w:tab w:val="left" w:pos="0"/>
          <w:tab w:val="left" w:pos="4914"/>
        </w:tabs>
        <w:rPr>
          <w:b w:val="0"/>
          <w:bCs w:val="0"/>
          <w:sz w:val="22"/>
          <w:szCs w:val="22"/>
        </w:rPr>
      </w:pPr>
      <w:r w:rsidRPr="00131E3A">
        <w:rPr>
          <w:b w:val="0"/>
          <w:bCs w:val="0"/>
          <w:sz w:val="22"/>
          <w:szCs w:val="22"/>
        </w:rPr>
        <w:t>§ 7</w:t>
      </w:r>
    </w:p>
    <w:p w14:paraId="04F17915" w14:textId="77777777" w:rsidR="00EC1B2D" w:rsidRPr="00131E3A" w:rsidRDefault="00EC1B2D" w:rsidP="00EC1B2D">
      <w:pPr>
        <w:pStyle w:val="Tekstpodstawowy3"/>
        <w:numPr>
          <w:ilvl w:val="1"/>
          <w:numId w:val="10"/>
        </w:numPr>
        <w:tabs>
          <w:tab w:val="clear" w:pos="1440"/>
          <w:tab w:val="left" w:pos="0"/>
          <w:tab w:val="num" w:pos="360"/>
          <w:tab w:val="left" w:pos="4914"/>
        </w:tabs>
        <w:ind w:left="360"/>
        <w:jc w:val="both"/>
        <w:rPr>
          <w:b w:val="0"/>
          <w:bCs w:val="0"/>
          <w:sz w:val="22"/>
          <w:szCs w:val="22"/>
        </w:rPr>
      </w:pPr>
      <w:r w:rsidRPr="00131E3A">
        <w:rPr>
          <w:b w:val="0"/>
          <w:bCs w:val="0"/>
          <w:sz w:val="22"/>
          <w:szCs w:val="22"/>
        </w:rPr>
        <w:t>Przystępujący do przetargu zobowiązany jest wpłacić</w:t>
      </w:r>
      <w:r>
        <w:rPr>
          <w:b w:val="0"/>
          <w:bCs w:val="0"/>
          <w:sz w:val="22"/>
          <w:szCs w:val="22"/>
        </w:rPr>
        <w:t xml:space="preserve"> wadium na każdy lokal, którym </w:t>
      </w:r>
      <w:r w:rsidRPr="00131E3A">
        <w:rPr>
          <w:b w:val="0"/>
          <w:bCs w:val="0"/>
          <w:sz w:val="22"/>
          <w:szCs w:val="22"/>
        </w:rPr>
        <w:t>jest zainteresowany, w wysokości, formie i terminie podanym w ogłoszeniu o przetargu.</w:t>
      </w:r>
    </w:p>
    <w:p w14:paraId="3EBEE003" w14:textId="77777777" w:rsidR="00EC1B2D" w:rsidRDefault="00EC1B2D" w:rsidP="00EC1B2D">
      <w:pPr>
        <w:pStyle w:val="Tekstpodstawowy3"/>
        <w:numPr>
          <w:ilvl w:val="1"/>
          <w:numId w:val="10"/>
        </w:numPr>
        <w:tabs>
          <w:tab w:val="clear" w:pos="1440"/>
          <w:tab w:val="num" w:pos="360"/>
          <w:tab w:val="left" w:pos="4914"/>
        </w:tabs>
        <w:ind w:left="360"/>
        <w:jc w:val="both"/>
        <w:rPr>
          <w:b w:val="0"/>
          <w:bCs w:val="0"/>
          <w:sz w:val="22"/>
          <w:szCs w:val="22"/>
        </w:rPr>
      </w:pPr>
      <w:r w:rsidRPr="00131E3A">
        <w:rPr>
          <w:b w:val="0"/>
          <w:bCs w:val="0"/>
          <w:sz w:val="22"/>
          <w:szCs w:val="22"/>
        </w:rPr>
        <w:t xml:space="preserve">Wadium należy wnieść </w:t>
      </w:r>
      <w:r w:rsidRPr="00131E3A">
        <w:rPr>
          <w:b w:val="0"/>
          <w:sz w:val="22"/>
          <w:szCs w:val="22"/>
        </w:rPr>
        <w:t>na rachunek bankowy Urzędu Miejskiego w Płońsku</w:t>
      </w:r>
      <w:r>
        <w:rPr>
          <w:b w:val="0"/>
          <w:bCs w:val="0"/>
          <w:sz w:val="22"/>
          <w:szCs w:val="22"/>
        </w:rPr>
        <w:t xml:space="preserve">. </w:t>
      </w:r>
    </w:p>
    <w:p w14:paraId="3BA4B492" w14:textId="77777777" w:rsidR="00EC1B2D" w:rsidRPr="00131E3A" w:rsidRDefault="00EC1B2D" w:rsidP="00EC1B2D">
      <w:pPr>
        <w:pStyle w:val="Tekstpodstawowy3"/>
        <w:numPr>
          <w:ilvl w:val="1"/>
          <w:numId w:val="10"/>
        </w:numPr>
        <w:tabs>
          <w:tab w:val="clear" w:pos="1440"/>
          <w:tab w:val="num" w:pos="360"/>
          <w:tab w:val="left" w:pos="4914"/>
        </w:tabs>
        <w:ind w:left="36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Kwotę wadium stanowi iloczyn powierzchni użytkowej lokalu</w:t>
      </w:r>
      <w:r w:rsidRPr="006914BA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i stawki wywoławczej czynszu najmu netto za 1 </w:t>
      </w:r>
      <w:r w:rsidRPr="006914BA">
        <w:rPr>
          <w:b w:val="0"/>
          <w:bCs w:val="0"/>
          <w:sz w:val="22"/>
          <w:szCs w:val="22"/>
        </w:rPr>
        <w:t>m</w:t>
      </w:r>
      <w:r>
        <w:rPr>
          <w:b w:val="0"/>
          <w:bCs w:val="0"/>
          <w:sz w:val="22"/>
          <w:szCs w:val="22"/>
          <w:vertAlign w:val="superscript"/>
        </w:rPr>
        <w:t>2</w:t>
      </w:r>
      <w:r>
        <w:rPr>
          <w:b w:val="0"/>
          <w:bCs w:val="0"/>
          <w:sz w:val="22"/>
          <w:szCs w:val="22"/>
        </w:rPr>
        <w:t xml:space="preserve"> powierzchni użytkowej lokalu, z zaokrągleniem do pełnych złotych.</w:t>
      </w:r>
    </w:p>
    <w:p w14:paraId="38B02AF1" w14:textId="77777777" w:rsidR="00EC1B2D" w:rsidRPr="00131E3A" w:rsidRDefault="00EC1B2D" w:rsidP="00EC1B2D">
      <w:pPr>
        <w:pStyle w:val="Tekstpodstawowy3"/>
        <w:numPr>
          <w:ilvl w:val="1"/>
          <w:numId w:val="10"/>
        </w:numPr>
        <w:tabs>
          <w:tab w:val="clear" w:pos="1440"/>
          <w:tab w:val="num" w:pos="360"/>
          <w:tab w:val="left" w:pos="4914"/>
        </w:tabs>
        <w:ind w:left="360"/>
        <w:jc w:val="both"/>
        <w:rPr>
          <w:b w:val="0"/>
          <w:bCs w:val="0"/>
          <w:sz w:val="22"/>
          <w:szCs w:val="22"/>
        </w:rPr>
      </w:pPr>
      <w:r w:rsidRPr="00131E3A">
        <w:rPr>
          <w:b w:val="0"/>
          <w:bCs w:val="0"/>
          <w:sz w:val="22"/>
          <w:szCs w:val="22"/>
        </w:rPr>
        <w:t>Jeże</w:t>
      </w:r>
      <w:r>
        <w:rPr>
          <w:b w:val="0"/>
          <w:bCs w:val="0"/>
          <w:sz w:val="22"/>
          <w:szCs w:val="22"/>
        </w:rPr>
        <w:t>li przystępujący do przetargu to</w:t>
      </w:r>
      <w:r w:rsidRPr="00131E3A">
        <w:rPr>
          <w:b w:val="0"/>
          <w:bCs w:val="0"/>
          <w:sz w:val="22"/>
          <w:szCs w:val="22"/>
        </w:rPr>
        <w:t xml:space="preserve"> osoba prawna lub inny podmiot wadium należy wpłacić podając nazwę lub firmę oraz siedzibę.</w:t>
      </w:r>
    </w:p>
    <w:p w14:paraId="596C3A96" w14:textId="77777777" w:rsidR="00EC1B2D" w:rsidRPr="00131E3A" w:rsidRDefault="00EC1B2D" w:rsidP="00EC1B2D">
      <w:pPr>
        <w:pStyle w:val="Tekstpodstawowy3"/>
        <w:numPr>
          <w:ilvl w:val="1"/>
          <w:numId w:val="10"/>
        </w:numPr>
        <w:tabs>
          <w:tab w:val="clear" w:pos="1440"/>
          <w:tab w:val="num" w:pos="360"/>
          <w:tab w:val="left" w:pos="4914"/>
        </w:tabs>
        <w:ind w:left="360"/>
        <w:jc w:val="both"/>
        <w:rPr>
          <w:b w:val="0"/>
          <w:bCs w:val="0"/>
          <w:sz w:val="22"/>
          <w:szCs w:val="22"/>
        </w:rPr>
      </w:pPr>
      <w:r w:rsidRPr="00131E3A">
        <w:rPr>
          <w:b w:val="0"/>
          <w:bCs w:val="0"/>
          <w:sz w:val="22"/>
          <w:szCs w:val="22"/>
        </w:rPr>
        <w:t>Dowód wniesienia wadium przez uczestnika przetargu ustnego nieograniczonego podlega przedłożeniu komisji przetargowej przed otwarciem przetargu.</w:t>
      </w:r>
    </w:p>
    <w:p w14:paraId="281080EF" w14:textId="77777777" w:rsidR="002A4F2C" w:rsidRDefault="00EC1B2D" w:rsidP="002A4F2C">
      <w:pPr>
        <w:pStyle w:val="Tekstpodstawowy3"/>
        <w:numPr>
          <w:ilvl w:val="1"/>
          <w:numId w:val="10"/>
        </w:numPr>
        <w:tabs>
          <w:tab w:val="clear" w:pos="1440"/>
          <w:tab w:val="num" w:pos="360"/>
          <w:tab w:val="left" w:pos="4914"/>
        </w:tabs>
        <w:ind w:left="360"/>
        <w:jc w:val="both"/>
        <w:rPr>
          <w:b w:val="0"/>
          <w:bCs w:val="0"/>
          <w:sz w:val="22"/>
          <w:szCs w:val="22"/>
        </w:rPr>
      </w:pPr>
      <w:r w:rsidRPr="00131E3A">
        <w:rPr>
          <w:b w:val="0"/>
          <w:bCs w:val="0"/>
          <w:sz w:val="22"/>
          <w:szCs w:val="22"/>
        </w:rPr>
        <w:t>Wadium zwraca się niezwłocznie po odwołaniu</w:t>
      </w:r>
      <w:r w:rsidR="002A4F2C">
        <w:rPr>
          <w:b w:val="0"/>
          <w:bCs w:val="0"/>
          <w:sz w:val="22"/>
          <w:szCs w:val="22"/>
        </w:rPr>
        <w:t>,</w:t>
      </w:r>
      <w:r w:rsidRPr="00131E3A">
        <w:rPr>
          <w:b w:val="0"/>
          <w:bCs w:val="0"/>
          <w:sz w:val="22"/>
          <w:szCs w:val="22"/>
        </w:rPr>
        <w:t xml:space="preserve"> zamknięciu</w:t>
      </w:r>
      <w:r w:rsidR="002A4F2C">
        <w:rPr>
          <w:b w:val="0"/>
          <w:bCs w:val="0"/>
          <w:sz w:val="22"/>
          <w:szCs w:val="22"/>
        </w:rPr>
        <w:t xml:space="preserve">, unieważnieniu lub zakończeniu przetargu wynikiem negatywnym, </w:t>
      </w:r>
      <w:r w:rsidRPr="00131E3A">
        <w:rPr>
          <w:b w:val="0"/>
          <w:bCs w:val="0"/>
          <w:sz w:val="22"/>
          <w:szCs w:val="22"/>
        </w:rPr>
        <w:t xml:space="preserve">z zastrzeżeniem ust. </w:t>
      </w:r>
      <w:r>
        <w:rPr>
          <w:b w:val="0"/>
          <w:bCs w:val="0"/>
          <w:sz w:val="22"/>
          <w:szCs w:val="22"/>
        </w:rPr>
        <w:t>7</w:t>
      </w:r>
      <w:r w:rsidRPr="00131E3A">
        <w:rPr>
          <w:b w:val="0"/>
          <w:bCs w:val="0"/>
          <w:sz w:val="22"/>
          <w:szCs w:val="22"/>
        </w:rPr>
        <w:t>.</w:t>
      </w:r>
      <w:r w:rsidRPr="00131E3A">
        <w:rPr>
          <w:b w:val="0"/>
          <w:bCs w:val="0"/>
          <w:sz w:val="22"/>
          <w:szCs w:val="22"/>
        </w:rPr>
        <w:tab/>
      </w:r>
    </w:p>
    <w:p w14:paraId="1C2F0EA4" w14:textId="77777777" w:rsidR="00EC1B2D" w:rsidRPr="00131E3A" w:rsidRDefault="00EC1B2D" w:rsidP="002A4F2C">
      <w:pPr>
        <w:pStyle w:val="Tekstpodstawowy3"/>
        <w:numPr>
          <w:ilvl w:val="1"/>
          <w:numId w:val="10"/>
        </w:numPr>
        <w:tabs>
          <w:tab w:val="clear" w:pos="1440"/>
          <w:tab w:val="num" w:pos="360"/>
          <w:tab w:val="left" w:pos="4914"/>
        </w:tabs>
        <w:ind w:left="360"/>
        <w:jc w:val="both"/>
        <w:rPr>
          <w:b w:val="0"/>
          <w:bCs w:val="0"/>
          <w:sz w:val="22"/>
          <w:szCs w:val="22"/>
        </w:rPr>
      </w:pPr>
      <w:r w:rsidRPr="00131E3A">
        <w:rPr>
          <w:b w:val="0"/>
          <w:bCs w:val="0"/>
          <w:sz w:val="22"/>
          <w:szCs w:val="22"/>
        </w:rPr>
        <w:t>Wadium wniesione przez uczestnika przetargu, który przetarg wygrał zalicza się na poczet czynszu.</w:t>
      </w:r>
    </w:p>
    <w:p w14:paraId="54517DCC" w14:textId="77777777" w:rsidR="00EC1B2D" w:rsidRPr="00A81981" w:rsidRDefault="00EC1B2D" w:rsidP="00EC1B2D">
      <w:pPr>
        <w:pStyle w:val="Tekstpodstawowy3"/>
        <w:tabs>
          <w:tab w:val="left" w:pos="360"/>
          <w:tab w:val="left" w:pos="4914"/>
        </w:tabs>
        <w:jc w:val="both"/>
        <w:rPr>
          <w:b w:val="0"/>
          <w:bCs w:val="0"/>
        </w:rPr>
      </w:pPr>
    </w:p>
    <w:p w14:paraId="5553DB3E" w14:textId="77777777" w:rsidR="00EC1B2D" w:rsidRDefault="00EC1B2D" w:rsidP="00EC1B2D">
      <w:pPr>
        <w:pStyle w:val="Tekstpodstawowy3"/>
        <w:tabs>
          <w:tab w:val="left" w:pos="360"/>
          <w:tab w:val="left" w:pos="4914"/>
        </w:tabs>
        <w:rPr>
          <w:b w:val="0"/>
          <w:bCs w:val="0"/>
        </w:rPr>
      </w:pPr>
      <w:r>
        <w:rPr>
          <w:b w:val="0"/>
          <w:bCs w:val="0"/>
        </w:rPr>
        <w:t>§ 8</w:t>
      </w:r>
    </w:p>
    <w:p w14:paraId="0D0EB517" w14:textId="77777777" w:rsidR="00EC1B2D" w:rsidRPr="00CD1608" w:rsidRDefault="00EC1B2D" w:rsidP="00EC1B2D">
      <w:pPr>
        <w:pStyle w:val="Tekstpodstawowy3"/>
        <w:numPr>
          <w:ilvl w:val="0"/>
          <w:numId w:val="14"/>
        </w:numPr>
        <w:tabs>
          <w:tab w:val="clear" w:pos="720"/>
          <w:tab w:val="num" w:pos="360"/>
          <w:tab w:val="left" w:pos="4914"/>
        </w:tabs>
        <w:ind w:left="360"/>
        <w:jc w:val="both"/>
        <w:rPr>
          <w:b w:val="0"/>
          <w:bCs w:val="0"/>
          <w:sz w:val="22"/>
          <w:szCs w:val="22"/>
        </w:rPr>
      </w:pPr>
      <w:r w:rsidRPr="00CD1608">
        <w:rPr>
          <w:b w:val="0"/>
          <w:bCs w:val="0"/>
          <w:sz w:val="22"/>
          <w:szCs w:val="22"/>
        </w:rPr>
        <w:t>Czynności związane z przeprowadzeniem przetargu wykonuje komisja przetargowa.</w:t>
      </w:r>
    </w:p>
    <w:p w14:paraId="0845E57C" w14:textId="77777777" w:rsidR="00EC1B2D" w:rsidRPr="00CD1608" w:rsidRDefault="00EC1B2D" w:rsidP="00EC1B2D">
      <w:pPr>
        <w:pStyle w:val="Tekstpodstawowy3"/>
        <w:numPr>
          <w:ilvl w:val="0"/>
          <w:numId w:val="14"/>
        </w:numPr>
        <w:tabs>
          <w:tab w:val="clear" w:pos="720"/>
          <w:tab w:val="num" w:pos="360"/>
          <w:tab w:val="left" w:pos="4914"/>
        </w:tabs>
        <w:ind w:left="360"/>
        <w:jc w:val="both"/>
        <w:rPr>
          <w:b w:val="0"/>
          <w:bCs w:val="0"/>
          <w:sz w:val="22"/>
          <w:szCs w:val="22"/>
        </w:rPr>
      </w:pPr>
      <w:r w:rsidRPr="00CD1608">
        <w:rPr>
          <w:b w:val="0"/>
          <w:bCs w:val="0"/>
          <w:sz w:val="22"/>
          <w:szCs w:val="22"/>
        </w:rPr>
        <w:t xml:space="preserve">Przewodniczącego oraz członków komisji przetargowej wyznacza Burmistrz, </w:t>
      </w:r>
      <w:r>
        <w:rPr>
          <w:b w:val="0"/>
          <w:bCs w:val="0"/>
          <w:sz w:val="22"/>
          <w:szCs w:val="22"/>
        </w:rPr>
        <w:t xml:space="preserve">w składzie od 3 do </w:t>
      </w:r>
      <w:r w:rsidR="002A4F2C">
        <w:rPr>
          <w:b w:val="0"/>
          <w:bCs w:val="0"/>
          <w:sz w:val="22"/>
          <w:szCs w:val="22"/>
        </w:rPr>
        <w:t>6</w:t>
      </w:r>
      <w:r>
        <w:rPr>
          <w:b w:val="0"/>
          <w:bCs w:val="0"/>
          <w:sz w:val="22"/>
          <w:szCs w:val="22"/>
        </w:rPr>
        <w:t xml:space="preserve"> osób, </w:t>
      </w:r>
      <w:r w:rsidRPr="00CD1608">
        <w:rPr>
          <w:b w:val="0"/>
          <w:bCs w:val="0"/>
          <w:sz w:val="22"/>
          <w:szCs w:val="22"/>
        </w:rPr>
        <w:t>spośród osób dających rękojmię rzetelnego przeprowadzenia i rozstrzygnięcia przetargu.</w:t>
      </w:r>
    </w:p>
    <w:p w14:paraId="7C818D60" w14:textId="77777777" w:rsidR="00EC1B2D" w:rsidRPr="00CD1608" w:rsidRDefault="00EC1B2D" w:rsidP="00EC1B2D">
      <w:pPr>
        <w:pStyle w:val="Tekstpodstawowy3"/>
        <w:numPr>
          <w:ilvl w:val="0"/>
          <w:numId w:val="14"/>
        </w:numPr>
        <w:tabs>
          <w:tab w:val="clear" w:pos="720"/>
          <w:tab w:val="num" w:pos="360"/>
          <w:tab w:val="left" w:pos="4914"/>
        </w:tabs>
        <w:ind w:left="360"/>
        <w:jc w:val="both"/>
        <w:rPr>
          <w:b w:val="0"/>
          <w:bCs w:val="0"/>
          <w:sz w:val="22"/>
          <w:szCs w:val="22"/>
        </w:rPr>
      </w:pPr>
      <w:r w:rsidRPr="00CD1608">
        <w:rPr>
          <w:b w:val="0"/>
          <w:bCs w:val="0"/>
          <w:sz w:val="22"/>
          <w:szCs w:val="22"/>
        </w:rPr>
        <w:t>Komisja przetargowa podejmuje rozstrzygnięcia w drodze głosowania</w:t>
      </w:r>
      <w:r w:rsidRPr="00786077">
        <w:rPr>
          <w:b w:val="0"/>
          <w:bCs w:val="0"/>
          <w:sz w:val="22"/>
          <w:szCs w:val="22"/>
        </w:rPr>
        <w:t>, z zastrzeżeniem</w:t>
      </w:r>
      <w:r>
        <w:rPr>
          <w:b w:val="0"/>
          <w:bCs w:val="0"/>
          <w:sz w:val="22"/>
          <w:szCs w:val="22"/>
        </w:rPr>
        <w:t xml:space="preserve"> §10 ust. 8</w:t>
      </w:r>
      <w:r w:rsidRPr="00CD1608">
        <w:rPr>
          <w:b w:val="0"/>
          <w:bCs w:val="0"/>
          <w:sz w:val="22"/>
          <w:szCs w:val="22"/>
        </w:rPr>
        <w:t>.</w:t>
      </w:r>
    </w:p>
    <w:p w14:paraId="11199915" w14:textId="77777777" w:rsidR="00EC1B2D" w:rsidRPr="00CD1608" w:rsidRDefault="00EC1B2D" w:rsidP="00EC1B2D">
      <w:pPr>
        <w:pStyle w:val="Tekstpodstawowy3"/>
        <w:numPr>
          <w:ilvl w:val="0"/>
          <w:numId w:val="14"/>
        </w:numPr>
        <w:tabs>
          <w:tab w:val="clear" w:pos="720"/>
          <w:tab w:val="num" w:pos="360"/>
          <w:tab w:val="left" w:pos="4914"/>
        </w:tabs>
        <w:ind w:left="360"/>
        <w:jc w:val="both"/>
        <w:rPr>
          <w:b w:val="0"/>
          <w:bCs w:val="0"/>
          <w:sz w:val="22"/>
          <w:szCs w:val="22"/>
        </w:rPr>
      </w:pPr>
      <w:r w:rsidRPr="00CD1608">
        <w:rPr>
          <w:b w:val="0"/>
          <w:bCs w:val="0"/>
          <w:sz w:val="22"/>
          <w:szCs w:val="22"/>
        </w:rPr>
        <w:t>W przypadku równej liczby głosów decyduje głos przewodniczącego komisji przetargowej.</w:t>
      </w:r>
    </w:p>
    <w:p w14:paraId="1E128230" w14:textId="77777777" w:rsidR="00EC1B2D" w:rsidRPr="00A81981" w:rsidRDefault="00EC1B2D" w:rsidP="00EC1B2D">
      <w:pPr>
        <w:pStyle w:val="Tekstpodstawowy3"/>
        <w:tabs>
          <w:tab w:val="left" w:pos="4914"/>
        </w:tabs>
        <w:jc w:val="both"/>
        <w:rPr>
          <w:b w:val="0"/>
          <w:bCs w:val="0"/>
        </w:rPr>
      </w:pPr>
    </w:p>
    <w:p w14:paraId="471930D2" w14:textId="77777777" w:rsidR="00EC1B2D" w:rsidRDefault="00EC1B2D" w:rsidP="00EC1B2D">
      <w:pPr>
        <w:pStyle w:val="Tekstpodstawowy3"/>
        <w:tabs>
          <w:tab w:val="left" w:pos="4914"/>
        </w:tabs>
        <w:rPr>
          <w:b w:val="0"/>
          <w:bCs w:val="0"/>
        </w:rPr>
      </w:pPr>
      <w:r>
        <w:rPr>
          <w:b w:val="0"/>
          <w:bCs w:val="0"/>
        </w:rPr>
        <w:t>§ 9</w:t>
      </w:r>
    </w:p>
    <w:p w14:paraId="2C72C9C6" w14:textId="77777777" w:rsidR="00EC1B2D" w:rsidRDefault="00EC1B2D" w:rsidP="00EC1B2D">
      <w:pPr>
        <w:pStyle w:val="Tekstpodstawowy3"/>
        <w:tabs>
          <w:tab w:val="left" w:pos="4914"/>
        </w:tabs>
        <w:ind w:left="426"/>
        <w:jc w:val="both"/>
        <w:rPr>
          <w:b w:val="0"/>
          <w:bCs w:val="0"/>
          <w:sz w:val="22"/>
          <w:szCs w:val="22"/>
        </w:rPr>
      </w:pPr>
      <w:r w:rsidRPr="00A31C2A">
        <w:rPr>
          <w:b w:val="0"/>
          <w:bCs w:val="0"/>
          <w:sz w:val="22"/>
          <w:szCs w:val="22"/>
        </w:rPr>
        <w:t xml:space="preserve">W przetargu nie mogą uczestniczyć osoby wchodzące w skład komisji przetargowej oraz osoby bliskie tym osobom, a także osoby, które pozostają z </w:t>
      </w:r>
      <w:r>
        <w:rPr>
          <w:b w:val="0"/>
          <w:bCs w:val="0"/>
          <w:sz w:val="22"/>
          <w:szCs w:val="22"/>
        </w:rPr>
        <w:t xml:space="preserve">członkami komisji przetargowej </w:t>
      </w:r>
      <w:r w:rsidRPr="00A31C2A">
        <w:rPr>
          <w:b w:val="0"/>
          <w:bCs w:val="0"/>
          <w:sz w:val="22"/>
          <w:szCs w:val="22"/>
        </w:rPr>
        <w:t>w takim stosunku prawnym lub faktycznym, że może bud</w:t>
      </w:r>
      <w:r>
        <w:rPr>
          <w:b w:val="0"/>
          <w:bCs w:val="0"/>
          <w:sz w:val="22"/>
          <w:szCs w:val="22"/>
        </w:rPr>
        <w:t xml:space="preserve">zić to uzasadnione wątpliwości </w:t>
      </w:r>
      <w:r w:rsidRPr="00A31C2A">
        <w:rPr>
          <w:b w:val="0"/>
          <w:bCs w:val="0"/>
          <w:sz w:val="22"/>
          <w:szCs w:val="22"/>
        </w:rPr>
        <w:t>co do bezstronności komisji przetargowej.</w:t>
      </w:r>
    </w:p>
    <w:p w14:paraId="4AB37078" w14:textId="77777777" w:rsidR="00EC1B2D" w:rsidRPr="00A81981" w:rsidRDefault="00EC1B2D" w:rsidP="00EC1B2D">
      <w:pPr>
        <w:pStyle w:val="Tekstpodstawowy3"/>
        <w:tabs>
          <w:tab w:val="left" w:pos="4914"/>
        </w:tabs>
        <w:ind w:left="426"/>
        <w:jc w:val="both"/>
        <w:rPr>
          <w:b w:val="0"/>
          <w:bCs w:val="0"/>
        </w:rPr>
      </w:pPr>
    </w:p>
    <w:p w14:paraId="60EE86A1" w14:textId="77777777" w:rsidR="00EC1B2D" w:rsidRPr="007D2611" w:rsidRDefault="00EC1B2D" w:rsidP="00EC1B2D">
      <w:pPr>
        <w:pStyle w:val="Tekstpodstawowy3"/>
        <w:tabs>
          <w:tab w:val="left" w:pos="4914"/>
        </w:tabs>
        <w:rPr>
          <w:b w:val="0"/>
          <w:bCs w:val="0"/>
          <w:sz w:val="22"/>
          <w:szCs w:val="22"/>
        </w:rPr>
      </w:pPr>
      <w:r w:rsidRPr="007D2611">
        <w:rPr>
          <w:b w:val="0"/>
          <w:bCs w:val="0"/>
          <w:sz w:val="22"/>
          <w:szCs w:val="22"/>
        </w:rPr>
        <w:t>§ 10</w:t>
      </w:r>
    </w:p>
    <w:p w14:paraId="39AFC2ED" w14:textId="77777777" w:rsidR="00EC1B2D" w:rsidRPr="007D2611" w:rsidRDefault="00EC1B2D" w:rsidP="00EC1B2D">
      <w:pPr>
        <w:pStyle w:val="Tekstpodstawowy3"/>
        <w:tabs>
          <w:tab w:val="left" w:pos="4914"/>
        </w:tabs>
        <w:ind w:firstLine="360"/>
        <w:jc w:val="both"/>
        <w:rPr>
          <w:b w:val="0"/>
          <w:bCs w:val="0"/>
          <w:sz w:val="22"/>
          <w:szCs w:val="22"/>
        </w:rPr>
      </w:pPr>
      <w:r w:rsidRPr="007D2611">
        <w:rPr>
          <w:b w:val="0"/>
          <w:bCs w:val="0"/>
          <w:sz w:val="22"/>
          <w:szCs w:val="22"/>
        </w:rPr>
        <w:t>Ustala się następujący sposób przeprowadzania przetargu ustnego nieograniczonego:</w:t>
      </w:r>
    </w:p>
    <w:p w14:paraId="26D5E247" w14:textId="77777777" w:rsidR="00EC1B2D" w:rsidRPr="007D2611" w:rsidRDefault="00EC1B2D" w:rsidP="00EC1B2D">
      <w:pPr>
        <w:pStyle w:val="Tekstpodstawowy3"/>
        <w:numPr>
          <w:ilvl w:val="0"/>
          <w:numId w:val="15"/>
        </w:numPr>
        <w:tabs>
          <w:tab w:val="clear" w:pos="1065"/>
          <w:tab w:val="num" w:pos="360"/>
          <w:tab w:val="left" w:pos="4914"/>
        </w:tabs>
        <w:ind w:left="360" w:hanging="360"/>
        <w:jc w:val="both"/>
        <w:rPr>
          <w:b w:val="0"/>
          <w:bCs w:val="0"/>
          <w:sz w:val="22"/>
          <w:szCs w:val="22"/>
        </w:rPr>
      </w:pPr>
      <w:r w:rsidRPr="007D2611">
        <w:rPr>
          <w:b w:val="0"/>
          <w:bCs w:val="0"/>
          <w:sz w:val="22"/>
          <w:szCs w:val="22"/>
        </w:rPr>
        <w:t xml:space="preserve">Przed otwarciem przetargu przystępujący do niego zobowiązani są wpisać się na listę obecności, </w:t>
      </w:r>
      <w:r>
        <w:rPr>
          <w:b w:val="0"/>
          <w:bCs w:val="0"/>
          <w:sz w:val="22"/>
          <w:szCs w:val="22"/>
        </w:rPr>
        <w:br/>
      </w:r>
      <w:r w:rsidRPr="007D2611">
        <w:rPr>
          <w:b w:val="0"/>
          <w:bCs w:val="0"/>
          <w:sz w:val="22"/>
          <w:szCs w:val="22"/>
        </w:rPr>
        <w:t>w oparciu o którą ustala się listę uczestników przetargu.</w:t>
      </w:r>
    </w:p>
    <w:p w14:paraId="76569202" w14:textId="452DE9DA" w:rsidR="00EC1B2D" w:rsidRPr="007D2611" w:rsidRDefault="00EC1B2D" w:rsidP="00EC1B2D">
      <w:pPr>
        <w:pStyle w:val="Tekstpodstawowy3"/>
        <w:numPr>
          <w:ilvl w:val="0"/>
          <w:numId w:val="15"/>
        </w:numPr>
        <w:tabs>
          <w:tab w:val="clear" w:pos="1065"/>
          <w:tab w:val="num" w:pos="360"/>
          <w:tab w:val="left" w:pos="4914"/>
        </w:tabs>
        <w:ind w:left="360" w:hanging="360"/>
        <w:jc w:val="both"/>
        <w:rPr>
          <w:b w:val="0"/>
          <w:bCs w:val="0"/>
          <w:sz w:val="22"/>
          <w:szCs w:val="22"/>
        </w:rPr>
      </w:pPr>
      <w:r w:rsidRPr="007D2611">
        <w:rPr>
          <w:b w:val="0"/>
          <w:bCs w:val="0"/>
          <w:sz w:val="22"/>
          <w:szCs w:val="22"/>
        </w:rPr>
        <w:t xml:space="preserve">Przewodniczący komisji przetargowej otwiera przetarg, przekazując uczestnikom przetargu informacje, </w:t>
      </w:r>
      <w:r w:rsidR="00AC5070">
        <w:rPr>
          <w:b w:val="0"/>
          <w:bCs w:val="0"/>
          <w:sz w:val="22"/>
          <w:szCs w:val="22"/>
        </w:rPr>
        <w:br/>
      </w:r>
      <w:r w:rsidRPr="007D2611">
        <w:rPr>
          <w:b w:val="0"/>
          <w:bCs w:val="0"/>
          <w:sz w:val="22"/>
          <w:szCs w:val="22"/>
        </w:rPr>
        <w:t>o których mowa w § 5 ust. 3.</w:t>
      </w:r>
    </w:p>
    <w:p w14:paraId="722C5D38" w14:textId="77777777" w:rsidR="00EC1B2D" w:rsidRPr="007D2611" w:rsidRDefault="00EC1B2D" w:rsidP="00EC1B2D">
      <w:pPr>
        <w:pStyle w:val="Tekstpodstawowy3"/>
        <w:numPr>
          <w:ilvl w:val="0"/>
          <w:numId w:val="15"/>
        </w:numPr>
        <w:tabs>
          <w:tab w:val="clear" w:pos="1065"/>
          <w:tab w:val="num" w:pos="360"/>
          <w:tab w:val="left" w:pos="4914"/>
        </w:tabs>
        <w:ind w:left="360" w:hanging="360"/>
        <w:jc w:val="both"/>
        <w:rPr>
          <w:b w:val="0"/>
          <w:bCs w:val="0"/>
          <w:sz w:val="22"/>
          <w:szCs w:val="22"/>
        </w:rPr>
      </w:pPr>
      <w:r w:rsidRPr="007D2611">
        <w:rPr>
          <w:b w:val="0"/>
          <w:bCs w:val="0"/>
          <w:sz w:val="22"/>
          <w:szCs w:val="22"/>
        </w:rPr>
        <w:t>Przewodniczący komisji przetargowej informuje uczestników przetargu, że po trzecim wywołaniu najwyższej zaoferowanej ceny dalsze postąpienia nie zostaną przyjęte.</w:t>
      </w:r>
    </w:p>
    <w:p w14:paraId="2B012F59" w14:textId="77777777" w:rsidR="00EC1B2D" w:rsidRPr="007D2611" w:rsidRDefault="00EC1B2D" w:rsidP="00EC1B2D">
      <w:pPr>
        <w:pStyle w:val="Tekstpodstawowy3"/>
        <w:numPr>
          <w:ilvl w:val="0"/>
          <w:numId w:val="15"/>
        </w:numPr>
        <w:tabs>
          <w:tab w:val="clear" w:pos="1065"/>
          <w:tab w:val="num" w:pos="360"/>
          <w:tab w:val="left" w:pos="4914"/>
        </w:tabs>
        <w:ind w:left="360" w:hanging="360"/>
        <w:jc w:val="both"/>
        <w:rPr>
          <w:b w:val="0"/>
          <w:bCs w:val="0"/>
          <w:sz w:val="22"/>
          <w:szCs w:val="22"/>
        </w:rPr>
      </w:pPr>
      <w:r w:rsidRPr="007D2611">
        <w:rPr>
          <w:b w:val="0"/>
          <w:bCs w:val="0"/>
          <w:sz w:val="22"/>
          <w:szCs w:val="22"/>
        </w:rPr>
        <w:t>O wysokości postąpienia decydują uczestnicy przetargu</w:t>
      </w:r>
      <w:r w:rsidR="008803BB">
        <w:rPr>
          <w:b w:val="0"/>
          <w:bCs w:val="0"/>
          <w:sz w:val="22"/>
          <w:szCs w:val="22"/>
        </w:rPr>
        <w:t>,</w:t>
      </w:r>
      <w:r w:rsidRPr="007D2611">
        <w:rPr>
          <w:b w:val="0"/>
          <w:bCs w:val="0"/>
          <w:sz w:val="22"/>
          <w:szCs w:val="22"/>
        </w:rPr>
        <w:t xml:space="preserve"> z tym że postąpienie nie może wynosić mniej, niż 1 % ceny wywoławczej, z zaokrągleniem w górę do pełnych złotych.</w:t>
      </w:r>
    </w:p>
    <w:p w14:paraId="67822280" w14:textId="77777777" w:rsidR="00EC1B2D" w:rsidRPr="007D2611" w:rsidRDefault="00EC1B2D" w:rsidP="00EC1B2D">
      <w:pPr>
        <w:pStyle w:val="Tekstpodstawowy3"/>
        <w:numPr>
          <w:ilvl w:val="0"/>
          <w:numId w:val="15"/>
        </w:numPr>
        <w:tabs>
          <w:tab w:val="clear" w:pos="1065"/>
          <w:tab w:val="num" w:pos="360"/>
          <w:tab w:val="left" w:pos="4914"/>
        </w:tabs>
        <w:ind w:hanging="1065"/>
        <w:jc w:val="both"/>
        <w:rPr>
          <w:b w:val="0"/>
          <w:bCs w:val="0"/>
          <w:sz w:val="22"/>
          <w:szCs w:val="22"/>
        </w:rPr>
      </w:pPr>
      <w:r w:rsidRPr="007D2611">
        <w:rPr>
          <w:b w:val="0"/>
          <w:bCs w:val="0"/>
          <w:sz w:val="22"/>
          <w:szCs w:val="22"/>
        </w:rPr>
        <w:t>Uczestnicy przetargu licytują numerami nadanymi w oparciu o kolejność wpłacania wadium.</w:t>
      </w:r>
    </w:p>
    <w:p w14:paraId="0672790C" w14:textId="77777777" w:rsidR="00EC1B2D" w:rsidRDefault="00EC1B2D" w:rsidP="00EC1B2D">
      <w:pPr>
        <w:pStyle w:val="Tekstpodstawowy3"/>
        <w:numPr>
          <w:ilvl w:val="0"/>
          <w:numId w:val="15"/>
        </w:numPr>
        <w:tabs>
          <w:tab w:val="clear" w:pos="1065"/>
          <w:tab w:val="num" w:pos="360"/>
          <w:tab w:val="left" w:pos="4914"/>
        </w:tabs>
        <w:ind w:left="360" w:hanging="360"/>
        <w:jc w:val="both"/>
        <w:rPr>
          <w:b w:val="0"/>
          <w:bCs w:val="0"/>
          <w:sz w:val="22"/>
          <w:szCs w:val="22"/>
        </w:rPr>
      </w:pPr>
      <w:r w:rsidRPr="007D2611">
        <w:rPr>
          <w:b w:val="0"/>
          <w:bCs w:val="0"/>
          <w:sz w:val="22"/>
          <w:szCs w:val="22"/>
        </w:rPr>
        <w:t xml:space="preserve">Uczestnicy przetargu zgłaszają ustnie kolejne postąpienia ceny, do momentu braku dalszych postąpień </w:t>
      </w:r>
      <w:r>
        <w:rPr>
          <w:b w:val="0"/>
          <w:bCs w:val="0"/>
          <w:sz w:val="22"/>
          <w:szCs w:val="22"/>
        </w:rPr>
        <w:br/>
      </w:r>
      <w:r w:rsidRPr="007D2611">
        <w:rPr>
          <w:b w:val="0"/>
          <w:bCs w:val="0"/>
          <w:sz w:val="22"/>
          <w:szCs w:val="22"/>
        </w:rPr>
        <w:t>i trzykrotnego wywołania ostatniej podanej ceny.</w:t>
      </w:r>
    </w:p>
    <w:p w14:paraId="2E3D9DF3" w14:textId="77777777" w:rsidR="00AC5070" w:rsidRPr="007D2611" w:rsidRDefault="00AC5070" w:rsidP="00AC5070">
      <w:pPr>
        <w:pStyle w:val="Tekstpodstawowy3"/>
        <w:tabs>
          <w:tab w:val="left" w:pos="4914"/>
        </w:tabs>
        <w:jc w:val="both"/>
        <w:rPr>
          <w:b w:val="0"/>
          <w:bCs w:val="0"/>
          <w:sz w:val="22"/>
          <w:szCs w:val="22"/>
        </w:rPr>
      </w:pPr>
    </w:p>
    <w:p w14:paraId="709A6E17" w14:textId="77777777" w:rsidR="00EC1B2D" w:rsidRDefault="00EC1B2D" w:rsidP="00EC1B2D">
      <w:pPr>
        <w:pStyle w:val="Tekstpodstawowy3"/>
        <w:numPr>
          <w:ilvl w:val="0"/>
          <w:numId w:val="15"/>
        </w:numPr>
        <w:tabs>
          <w:tab w:val="clear" w:pos="1065"/>
          <w:tab w:val="num" w:pos="360"/>
          <w:tab w:val="left" w:pos="4914"/>
        </w:tabs>
        <w:ind w:left="360" w:hanging="360"/>
        <w:jc w:val="both"/>
        <w:rPr>
          <w:b w:val="0"/>
          <w:bCs w:val="0"/>
          <w:sz w:val="22"/>
          <w:szCs w:val="22"/>
        </w:rPr>
      </w:pPr>
      <w:r w:rsidRPr="007D2611">
        <w:rPr>
          <w:b w:val="0"/>
          <w:bCs w:val="0"/>
          <w:sz w:val="22"/>
          <w:szCs w:val="22"/>
        </w:rPr>
        <w:lastRenderedPageBreak/>
        <w:t>Przetarg jest ważny bez względu na liczbę uczestników przetargu, jeżeli przynajmniej jeden uczestnik zaoferował co najmniej jedno  postąpienie powyżej ceny wywoławczej.</w:t>
      </w:r>
    </w:p>
    <w:p w14:paraId="6F7E530D" w14:textId="0D71386D" w:rsidR="00EC1B2D" w:rsidRPr="00E70ADE" w:rsidRDefault="00EC1B2D" w:rsidP="00EC1B2D">
      <w:pPr>
        <w:pStyle w:val="Tekstpodstawowy3"/>
        <w:numPr>
          <w:ilvl w:val="0"/>
          <w:numId w:val="15"/>
        </w:numPr>
        <w:tabs>
          <w:tab w:val="clear" w:pos="1065"/>
          <w:tab w:val="num" w:pos="360"/>
          <w:tab w:val="left" w:pos="4914"/>
        </w:tabs>
        <w:ind w:left="360" w:hanging="360"/>
        <w:jc w:val="both"/>
        <w:rPr>
          <w:b w:val="0"/>
          <w:bCs w:val="0"/>
          <w:sz w:val="22"/>
          <w:szCs w:val="22"/>
        </w:rPr>
      </w:pPr>
      <w:r w:rsidRPr="00E70ADE">
        <w:rPr>
          <w:b w:val="0"/>
          <w:bCs w:val="0"/>
          <w:sz w:val="22"/>
          <w:szCs w:val="22"/>
        </w:rPr>
        <w:t xml:space="preserve">Po ustaniu zgłaszania postąpień przewodniczący komisji przetargowej wywołuje trzykrotnie ostatnią, najwyższą cenę i zamyka przetarg, a następnie ogłasza imię i nazwisko albo nazwę lub firmę osoby, </w:t>
      </w:r>
      <w:r w:rsidR="00AC5070">
        <w:rPr>
          <w:b w:val="0"/>
          <w:bCs w:val="0"/>
          <w:sz w:val="22"/>
          <w:szCs w:val="22"/>
        </w:rPr>
        <w:br/>
      </w:r>
      <w:r w:rsidRPr="00E70ADE">
        <w:rPr>
          <w:b w:val="0"/>
          <w:bCs w:val="0"/>
          <w:sz w:val="22"/>
          <w:szCs w:val="22"/>
        </w:rPr>
        <w:t>która przetarg wygrała.</w:t>
      </w:r>
    </w:p>
    <w:p w14:paraId="5C450CBC" w14:textId="77777777" w:rsidR="00EC1B2D" w:rsidRPr="00A81981" w:rsidRDefault="00EC1B2D" w:rsidP="00EC1B2D">
      <w:pPr>
        <w:pStyle w:val="Tekstpodstawowy3"/>
        <w:tabs>
          <w:tab w:val="left" w:pos="4914"/>
        </w:tabs>
        <w:jc w:val="both"/>
        <w:rPr>
          <w:b w:val="0"/>
          <w:bCs w:val="0"/>
        </w:rPr>
      </w:pPr>
    </w:p>
    <w:p w14:paraId="6006819B" w14:textId="77777777" w:rsidR="00EC1B2D" w:rsidRPr="00190000" w:rsidRDefault="00EC1B2D" w:rsidP="00EC1B2D">
      <w:pPr>
        <w:pStyle w:val="Tekstpodstawowy3"/>
        <w:tabs>
          <w:tab w:val="left" w:pos="4914"/>
        </w:tabs>
        <w:rPr>
          <w:b w:val="0"/>
          <w:bCs w:val="0"/>
          <w:sz w:val="22"/>
          <w:szCs w:val="22"/>
        </w:rPr>
      </w:pPr>
      <w:r w:rsidRPr="00190000">
        <w:rPr>
          <w:b w:val="0"/>
          <w:bCs w:val="0"/>
          <w:sz w:val="22"/>
          <w:szCs w:val="22"/>
        </w:rPr>
        <w:t>§ 11</w:t>
      </w:r>
    </w:p>
    <w:p w14:paraId="74A6F411" w14:textId="77777777" w:rsidR="00EC1B2D" w:rsidRPr="00190000" w:rsidRDefault="00EC1B2D" w:rsidP="00EC1B2D">
      <w:pPr>
        <w:pStyle w:val="Tekstpodstawowy3"/>
        <w:tabs>
          <w:tab w:val="left" w:pos="4914"/>
        </w:tabs>
        <w:ind w:firstLine="426"/>
        <w:jc w:val="both"/>
        <w:rPr>
          <w:b w:val="0"/>
          <w:bCs w:val="0"/>
          <w:sz w:val="22"/>
          <w:szCs w:val="22"/>
        </w:rPr>
      </w:pPr>
      <w:r w:rsidRPr="00190000">
        <w:rPr>
          <w:b w:val="0"/>
          <w:bCs w:val="0"/>
          <w:sz w:val="22"/>
          <w:szCs w:val="22"/>
        </w:rPr>
        <w:t>Ustala się następujący sposób przeprowadzania przetargu pisemnego nieograniczonego:</w:t>
      </w:r>
    </w:p>
    <w:p w14:paraId="43EE2B6F" w14:textId="77777777" w:rsidR="00EC1B2D" w:rsidRDefault="00EC1B2D" w:rsidP="000B3274">
      <w:pPr>
        <w:pStyle w:val="Tekstpodstawowy3"/>
        <w:numPr>
          <w:ilvl w:val="0"/>
          <w:numId w:val="16"/>
        </w:numPr>
        <w:tabs>
          <w:tab w:val="clear" w:pos="1065"/>
          <w:tab w:val="num" w:pos="426"/>
          <w:tab w:val="left" w:pos="4914"/>
        </w:tabs>
        <w:ind w:hanging="1065"/>
        <w:jc w:val="both"/>
        <w:rPr>
          <w:b w:val="0"/>
          <w:bCs w:val="0"/>
          <w:sz w:val="22"/>
          <w:szCs w:val="22"/>
        </w:rPr>
      </w:pPr>
      <w:r w:rsidRPr="00190000">
        <w:rPr>
          <w:b w:val="0"/>
          <w:bCs w:val="0"/>
          <w:sz w:val="22"/>
          <w:szCs w:val="22"/>
        </w:rPr>
        <w:t>Oferty należy składać w zamkniętych kopertach</w:t>
      </w:r>
      <w:r w:rsidR="000B3274">
        <w:rPr>
          <w:b w:val="0"/>
          <w:bCs w:val="0"/>
          <w:sz w:val="22"/>
          <w:szCs w:val="22"/>
        </w:rPr>
        <w:t xml:space="preserve"> w wyznaczonym terminie</w:t>
      </w:r>
      <w:r w:rsidRPr="00190000">
        <w:rPr>
          <w:b w:val="0"/>
          <w:bCs w:val="0"/>
          <w:sz w:val="22"/>
          <w:szCs w:val="22"/>
        </w:rPr>
        <w:t>.</w:t>
      </w:r>
    </w:p>
    <w:p w14:paraId="23051386" w14:textId="77777777" w:rsidR="00EC1B2D" w:rsidRPr="00190000" w:rsidRDefault="00EC1B2D" w:rsidP="00EC1B2D">
      <w:pPr>
        <w:pStyle w:val="Tekstpodstawowy3"/>
        <w:numPr>
          <w:ilvl w:val="0"/>
          <w:numId w:val="16"/>
        </w:numPr>
        <w:tabs>
          <w:tab w:val="clear" w:pos="1065"/>
          <w:tab w:val="num" w:pos="426"/>
          <w:tab w:val="left" w:pos="4914"/>
        </w:tabs>
        <w:ind w:left="426" w:hanging="426"/>
        <w:jc w:val="both"/>
        <w:rPr>
          <w:b w:val="0"/>
          <w:bCs w:val="0"/>
          <w:sz w:val="22"/>
          <w:szCs w:val="22"/>
        </w:rPr>
      </w:pPr>
      <w:r w:rsidRPr="00190000">
        <w:rPr>
          <w:b w:val="0"/>
          <w:bCs w:val="0"/>
          <w:sz w:val="22"/>
          <w:szCs w:val="22"/>
        </w:rPr>
        <w:t>Pisemna oferta powinna zawierać:</w:t>
      </w:r>
    </w:p>
    <w:p w14:paraId="14CAB920" w14:textId="77777777" w:rsidR="00EC1B2D" w:rsidRPr="00190000" w:rsidRDefault="00EC1B2D" w:rsidP="00531B37">
      <w:pPr>
        <w:pStyle w:val="Tekstpodstawowy3"/>
        <w:numPr>
          <w:ilvl w:val="1"/>
          <w:numId w:val="16"/>
        </w:numPr>
        <w:tabs>
          <w:tab w:val="clear" w:pos="1440"/>
          <w:tab w:val="num" w:pos="540"/>
          <w:tab w:val="left" w:pos="1134"/>
        </w:tabs>
        <w:ind w:left="1080" w:hanging="540"/>
        <w:jc w:val="both"/>
        <w:rPr>
          <w:b w:val="0"/>
          <w:bCs w:val="0"/>
          <w:sz w:val="22"/>
          <w:szCs w:val="22"/>
        </w:rPr>
      </w:pPr>
      <w:r w:rsidRPr="00190000">
        <w:rPr>
          <w:b w:val="0"/>
          <w:bCs w:val="0"/>
          <w:sz w:val="22"/>
          <w:szCs w:val="22"/>
        </w:rPr>
        <w:t>imię, nazwisko i adres oferenta albo nazwę lub firmę oraz siedzibę, jeżeli oferentem jest osoba prawna lub inny podmiot;</w:t>
      </w:r>
    </w:p>
    <w:p w14:paraId="402CB201" w14:textId="77777777" w:rsidR="00EC1B2D" w:rsidRPr="00190000" w:rsidRDefault="00EC1B2D" w:rsidP="00EC1B2D">
      <w:pPr>
        <w:pStyle w:val="Tekstpodstawowy3"/>
        <w:numPr>
          <w:ilvl w:val="1"/>
          <w:numId w:val="16"/>
        </w:numPr>
        <w:tabs>
          <w:tab w:val="clear" w:pos="1440"/>
          <w:tab w:val="num" w:pos="1080"/>
          <w:tab w:val="left" w:pos="4914"/>
        </w:tabs>
        <w:ind w:hanging="900"/>
        <w:jc w:val="both"/>
        <w:rPr>
          <w:b w:val="0"/>
          <w:bCs w:val="0"/>
          <w:sz w:val="22"/>
          <w:szCs w:val="22"/>
        </w:rPr>
      </w:pPr>
      <w:r w:rsidRPr="00190000">
        <w:rPr>
          <w:b w:val="0"/>
          <w:bCs w:val="0"/>
          <w:sz w:val="22"/>
          <w:szCs w:val="22"/>
        </w:rPr>
        <w:t>datę sporządzenia oferty;</w:t>
      </w:r>
    </w:p>
    <w:p w14:paraId="0DB59EBE" w14:textId="77777777" w:rsidR="00EC1B2D" w:rsidRPr="00190000" w:rsidRDefault="00EC1B2D" w:rsidP="00EC1B2D">
      <w:pPr>
        <w:pStyle w:val="Tekstpodstawowy3"/>
        <w:numPr>
          <w:ilvl w:val="1"/>
          <w:numId w:val="16"/>
        </w:numPr>
        <w:tabs>
          <w:tab w:val="clear" w:pos="1440"/>
          <w:tab w:val="num" w:pos="1080"/>
          <w:tab w:val="left" w:pos="4914"/>
        </w:tabs>
        <w:ind w:left="1080" w:hanging="54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oświadczenie, ż</w:t>
      </w:r>
      <w:r w:rsidRPr="00190000">
        <w:rPr>
          <w:b w:val="0"/>
          <w:bCs w:val="0"/>
          <w:sz w:val="22"/>
          <w:szCs w:val="22"/>
        </w:rPr>
        <w:t>e oferent zapoznał się z warunkami przetargu i przyjmuje te warunki bez zastrzeżeń;</w:t>
      </w:r>
    </w:p>
    <w:p w14:paraId="0B97925A" w14:textId="77777777" w:rsidR="00EC1B2D" w:rsidRPr="00190000" w:rsidRDefault="00EC1B2D" w:rsidP="00EC1B2D">
      <w:pPr>
        <w:pStyle w:val="Tekstpodstawowy3"/>
        <w:numPr>
          <w:ilvl w:val="1"/>
          <w:numId w:val="16"/>
        </w:numPr>
        <w:tabs>
          <w:tab w:val="clear" w:pos="1440"/>
          <w:tab w:val="num" w:pos="1080"/>
          <w:tab w:val="left" w:pos="4914"/>
        </w:tabs>
        <w:ind w:hanging="900"/>
        <w:jc w:val="both"/>
        <w:rPr>
          <w:b w:val="0"/>
          <w:bCs w:val="0"/>
          <w:sz w:val="22"/>
          <w:szCs w:val="22"/>
        </w:rPr>
      </w:pPr>
      <w:r w:rsidRPr="00190000">
        <w:rPr>
          <w:b w:val="0"/>
          <w:bCs w:val="0"/>
          <w:sz w:val="22"/>
          <w:szCs w:val="22"/>
        </w:rPr>
        <w:t>oferowaną cenę (netto) 1 m</w:t>
      </w:r>
      <w:r w:rsidRPr="00190000">
        <w:rPr>
          <w:b w:val="0"/>
          <w:bCs w:val="0"/>
          <w:sz w:val="22"/>
          <w:szCs w:val="22"/>
          <w:vertAlign w:val="superscript"/>
        </w:rPr>
        <w:t>2</w:t>
      </w:r>
      <w:r w:rsidRPr="00190000">
        <w:rPr>
          <w:b w:val="0"/>
          <w:bCs w:val="0"/>
          <w:sz w:val="22"/>
          <w:szCs w:val="22"/>
        </w:rPr>
        <w:t xml:space="preserve"> powierzchni lokalu użytkowego;</w:t>
      </w:r>
    </w:p>
    <w:p w14:paraId="50D64A6E" w14:textId="77777777" w:rsidR="00EC1B2D" w:rsidRPr="00190000" w:rsidRDefault="00EC1B2D" w:rsidP="00EC1B2D">
      <w:pPr>
        <w:pStyle w:val="Tekstpodstawowy3"/>
        <w:numPr>
          <w:ilvl w:val="1"/>
          <w:numId w:val="16"/>
        </w:numPr>
        <w:tabs>
          <w:tab w:val="clear" w:pos="1440"/>
          <w:tab w:val="num" w:pos="1080"/>
          <w:tab w:val="left" w:pos="4914"/>
        </w:tabs>
        <w:ind w:hanging="900"/>
        <w:jc w:val="both"/>
        <w:rPr>
          <w:b w:val="0"/>
          <w:bCs w:val="0"/>
          <w:sz w:val="22"/>
          <w:szCs w:val="22"/>
        </w:rPr>
      </w:pPr>
      <w:r w:rsidRPr="00190000">
        <w:rPr>
          <w:b w:val="0"/>
          <w:bCs w:val="0"/>
          <w:sz w:val="22"/>
          <w:szCs w:val="22"/>
        </w:rPr>
        <w:t>proponowany sposób realizacji dodatkowych warunków przetargu.</w:t>
      </w:r>
    </w:p>
    <w:p w14:paraId="47F23F98" w14:textId="77777777" w:rsidR="00EC1B2D" w:rsidRPr="00AF66B0" w:rsidRDefault="00EC1B2D" w:rsidP="00EC1B2D">
      <w:pPr>
        <w:pStyle w:val="Tekstpodstawowy3"/>
        <w:numPr>
          <w:ilvl w:val="0"/>
          <w:numId w:val="16"/>
        </w:numPr>
        <w:tabs>
          <w:tab w:val="left" w:pos="540"/>
          <w:tab w:val="left" w:pos="4914"/>
        </w:tabs>
        <w:ind w:hanging="1065"/>
        <w:jc w:val="both"/>
        <w:rPr>
          <w:b w:val="0"/>
          <w:bCs w:val="0"/>
          <w:sz w:val="22"/>
          <w:szCs w:val="22"/>
        </w:rPr>
      </w:pPr>
      <w:r w:rsidRPr="00AF66B0">
        <w:rPr>
          <w:b w:val="0"/>
          <w:bCs w:val="0"/>
          <w:sz w:val="22"/>
          <w:szCs w:val="22"/>
        </w:rPr>
        <w:t>Do oferty należy dołączyć kopię dowodu wniesienia wadium.</w:t>
      </w:r>
    </w:p>
    <w:p w14:paraId="337E77B2" w14:textId="77777777" w:rsidR="00EC1B2D" w:rsidRPr="00AF66B0" w:rsidRDefault="00EC1B2D" w:rsidP="00EC1B2D">
      <w:pPr>
        <w:pStyle w:val="Tekstpodstawowy3"/>
        <w:numPr>
          <w:ilvl w:val="0"/>
          <w:numId w:val="16"/>
        </w:numPr>
        <w:tabs>
          <w:tab w:val="clear" w:pos="1065"/>
          <w:tab w:val="num" w:pos="540"/>
          <w:tab w:val="left" w:pos="4914"/>
        </w:tabs>
        <w:ind w:left="540" w:hanging="540"/>
        <w:jc w:val="both"/>
        <w:rPr>
          <w:b w:val="0"/>
          <w:bCs w:val="0"/>
          <w:sz w:val="22"/>
          <w:szCs w:val="22"/>
        </w:rPr>
      </w:pPr>
      <w:r w:rsidRPr="00AF66B0">
        <w:rPr>
          <w:b w:val="0"/>
          <w:bCs w:val="0"/>
          <w:sz w:val="22"/>
          <w:szCs w:val="22"/>
        </w:rPr>
        <w:t xml:space="preserve">Przetarg może się odbyć chociażby wpłynęła tylko jedna oferta spełniająca warunki określone </w:t>
      </w:r>
      <w:r w:rsidRPr="00AF66B0">
        <w:rPr>
          <w:b w:val="0"/>
          <w:bCs w:val="0"/>
          <w:sz w:val="22"/>
          <w:szCs w:val="22"/>
        </w:rPr>
        <w:br/>
        <w:t>w ogłoszeniu o przetargu.</w:t>
      </w:r>
    </w:p>
    <w:p w14:paraId="15C2BA76" w14:textId="77777777" w:rsidR="00EC1B2D" w:rsidRPr="00AF66B0" w:rsidRDefault="00EC1B2D" w:rsidP="00EC1B2D">
      <w:pPr>
        <w:pStyle w:val="Tekstpodstawowy3"/>
        <w:numPr>
          <w:ilvl w:val="0"/>
          <w:numId w:val="16"/>
        </w:numPr>
        <w:tabs>
          <w:tab w:val="clear" w:pos="1065"/>
          <w:tab w:val="num" w:pos="540"/>
          <w:tab w:val="left" w:pos="4914"/>
        </w:tabs>
        <w:ind w:left="540" w:hanging="540"/>
        <w:jc w:val="both"/>
        <w:rPr>
          <w:b w:val="0"/>
          <w:bCs w:val="0"/>
          <w:sz w:val="22"/>
          <w:szCs w:val="22"/>
        </w:rPr>
      </w:pPr>
      <w:r w:rsidRPr="00AF66B0">
        <w:rPr>
          <w:b w:val="0"/>
          <w:bCs w:val="0"/>
          <w:sz w:val="22"/>
          <w:szCs w:val="22"/>
        </w:rPr>
        <w:t xml:space="preserve">Przetarg składa się </w:t>
      </w:r>
      <w:r>
        <w:rPr>
          <w:b w:val="0"/>
          <w:bCs w:val="0"/>
          <w:sz w:val="22"/>
          <w:szCs w:val="22"/>
        </w:rPr>
        <w:t xml:space="preserve">z </w:t>
      </w:r>
      <w:r w:rsidRPr="00AF66B0">
        <w:rPr>
          <w:b w:val="0"/>
          <w:bCs w:val="0"/>
          <w:sz w:val="22"/>
          <w:szCs w:val="22"/>
        </w:rPr>
        <w:t>części jawnej i niejawnej.</w:t>
      </w:r>
    </w:p>
    <w:p w14:paraId="6A780FB1" w14:textId="77777777" w:rsidR="00EC1B2D" w:rsidRPr="00AF66B0" w:rsidRDefault="00EC1B2D" w:rsidP="00EC1B2D">
      <w:pPr>
        <w:pStyle w:val="Tekstpodstawowy3"/>
        <w:numPr>
          <w:ilvl w:val="0"/>
          <w:numId w:val="16"/>
        </w:numPr>
        <w:tabs>
          <w:tab w:val="clear" w:pos="1065"/>
          <w:tab w:val="num" w:pos="540"/>
          <w:tab w:val="left" w:pos="4914"/>
        </w:tabs>
        <w:ind w:left="540" w:hanging="540"/>
        <w:jc w:val="both"/>
        <w:rPr>
          <w:b w:val="0"/>
          <w:bCs w:val="0"/>
          <w:sz w:val="22"/>
          <w:szCs w:val="22"/>
        </w:rPr>
      </w:pPr>
      <w:r w:rsidRPr="00AF66B0">
        <w:rPr>
          <w:b w:val="0"/>
          <w:bCs w:val="0"/>
          <w:sz w:val="22"/>
          <w:szCs w:val="22"/>
        </w:rPr>
        <w:t>Część jawna przetargu odbywa się w obecności oferentów. W części jawnej przewodniczący komisji przetargowej otwiera przetarg, przekazując oferentom informacje, o których mowa w § 5 ust. 3 i 4;</w:t>
      </w:r>
    </w:p>
    <w:p w14:paraId="1AFED670" w14:textId="77777777" w:rsidR="00EC1B2D" w:rsidRPr="00AF66B0" w:rsidRDefault="00EC1B2D" w:rsidP="00EC1B2D">
      <w:pPr>
        <w:pStyle w:val="Tekstpodstawowy3"/>
        <w:numPr>
          <w:ilvl w:val="0"/>
          <w:numId w:val="16"/>
        </w:numPr>
        <w:tabs>
          <w:tab w:val="clear" w:pos="1065"/>
          <w:tab w:val="num" w:pos="540"/>
          <w:tab w:val="left" w:pos="4914"/>
        </w:tabs>
        <w:ind w:left="540" w:hanging="540"/>
        <w:jc w:val="both"/>
        <w:rPr>
          <w:b w:val="0"/>
          <w:bCs w:val="0"/>
          <w:sz w:val="22"/>
          <w:szCs w:val="22"/>
        </w:rPr>
      </w:pPr>
      <w:r w:rsidRPr="00AF66B0">
        <w:rPr>
          <w:b w:val="0"/>
          <w:bCs w:val="0"/>
          <w:sz w:val="22"/>
          <w:szCs w:val="22"/>
        </w:rPr>
        <w:t>Komisja przetargowa:</w:t>
      </w:r>
    </w:p>
    <w:p w14:paraId="3D75580F" w14:textId="77777777" w:rsidR="00EC1B2D" w:rsidRPr="00AF66B0" w:rsidRDefault="00EC1B2D" w:rsidP="00EC1B2D">
      <w:pPr>
        <w:pStyle w:val="Tekstpodstawowy3"/>
        <w:numPr>
          <w:ilvl w:val="1"/>
          <w:numId w:val="16"/>
        </w:numPr>
        <w:tabs>
          <w:tab w:val="left" w:pos="1080"/>
          <w:tab w:val="left" w:pos="4914"/>
        </w:tabs>
        <w:ind w:hanging="900"/>
        <w:jc w:val="both"/>
        <w:rPr>
          <w:b w:val="0"/>
          <w:bCs w:val="0"/>
          <w:sz w:val="22"/>
          <w:szCs w:val="22"/>
        </w:rPr>
      </w:pPr>
      <w:r w:rsidRPr="00AF66B0">
        <w:rPr>
          <w:b w:val="0"/>
          <w:bCs w:val="0"/>
          <w:sz w:val="22"/>
          <w:szCs w:val="22"/>
        </w:rPr>
        <w:t>podaje liczbę otrzymanych ofert oraz sprawdza dowody wniesienia wadium;</w:t>
      </w:r>
    </w:p>
    <w:p w14:paraId="59C01B54" w14:textId="77777777" w:rsidR="00EC1B2D" w:rsidRPr="00AF66B0" w:rsidRDefault="00EC1B2D" w:rsidP="00EC1B2D">
      <w:pPr>
        <w:pStyle w:val="Tekstpodstawowy3"/>
        <w:numPr>
          <w:ilvl w:val="1"/>
          <w:numId w:val="16"/>
        </w:numPr>
        <w:tabs>
          <w:tab w:val="left" w:pos="1080"/>
          <w:tab w:val="left" w:pos="4914"/>
        </w:tabs>
        <w:ind w:hanging="900"/>
        <w:jc w:val="both"/>
        <w:rPr>
          <w:b w:val="0"/>
          <w:bCs w:val="0"/>
          <w:sz w:val="22"/>
          <w:szCs w:val="22"/>
        </w:rPr>
      </w:pPr>
      <w:r w:rsidRPr="00AF66B0">
        <w:rPr>
          <w:b w:val="0"/>
          <w:bCs w:val="0"/>
          <w:sz w:val="22"/>
          <w:szCs w:val="22"/>
        </w:rPr>
        <w:t>dokonuje otwarcia kopert z ofertami oraz sprawdza kompletność złożonych ofert;</w:t>
      </w:r>
    </w:p>
    <w:p w14:paraId="39E5443A" w14:textId="77777777" w:rsidR="00EC1B2D" w:rsidRPr="00AF66B0" w:rsidRDefault="00EC1B2D" w:rsidP="00EC1B2D">
      <w:pPr>
        <w:pStyle w:val="Tekstpodstawowy3"/>
        <w:numPr>
          <w:ilvl w:val="1"/>
          <w:numId w:val="16"/>
        </w:numPr>
        <w:tabs>
          <w:tab w:val="left" w:pos="1080"/>
          <w:tab w:val="left" w:pos="4914"/>
        </w:tabs>
        <w:ind w:hanging="900"/>
        <w:jc w:val="both"/>
        <w:rPr>
          <w:b w:val="0"/>
          <w:bCs w:val="0"/>
          <w:sz w:val="22"/>
          <w:szCs w:val="22"/>
        </w:rPr>
      </w:pPr>
      <w:r w:rsidRPr="00AF66B0">
        <w:rPr>
          <w:b w:val="0"/>
          <w:bCs w:val="0"/>
          <w:sz w:val="22"/>
          <w:szCs w:val="22"/>
        </w:rPr>
        <w:t>przyjmuje wyjaśnienia lub oświadczenia zgłoszone przez oferentów;</w:t>
      </w:r>
    </w:p>
    <w:p w14:paraId="2B772F53" w14:textId="77777777" w:rsidR="00EC1B2D" w:rsidRPr="00AF66B0" w:rsidRDefault="00EC1B2D" w:rsidP="00EC1B2D">
      <w:pPr>
        <w:pStyle w:val="Tekstpodstawowy3"/>
        <w:numPr>
          <w:ilvl w:val="1"/>
          <w:numId w:val="16"/>
        </w:numPr>
        <w:tabs>
          <w:tab w:val="clear" w:pos="1440"/>
          <w:tab w:val="num" w:pos="1080"/>
          <w:tab w:val="left" w:pos="4914"/>
        </w:tabs>
        <w:ind w:left="1080" w:hanging="540"/>
        <w:jc w:val="both"/>
        <w:rPr>
          <w:b w:val="0"/>
          <w:bCs w:val="0"/>
          <w:sz w:val="22"/>
          <w:szCs w:val="22"/>
        </w:rPr>
      </w:pPr>
      <w:r w:rsidRPr="00AF66B0">
        <w:rPr>
          <w:b w:val="0"/>
          <w:bCs w:val="0"/>
          <w:sz w:val="22"/>
          <w:szCs w:val="22"/>
        </w:rPr>
        <w:t>weryfikuje oferty i ogłasza, które oferty zostały zakwalifikowane do części niejawnej przetargu;</w:t>
      </w:r>
    </w:p>
    <w:p w14:paraId="165F5D38" w14:textId="77777777" w:rsidR="00EC1B2D" w:rsidRPr="00AF66B0" w:rsidRDefault="00EC1B2D" w:rsidP="00EC1B2D">
      <w:pPr>
        <w:pStyle w:val="Tekstpodstawowy3"/>
        <w:numPr>
          <w:ilvl w:val="1"/>
          <w:numId w:val="16"/>
        </w:numPr>
        <w:tabs>
          <w:tab w:val="left" w:pos="1080"/>
          <w:tab w:val="left" w:pos="4914"/>
        </w:tabs>
        <w:ind w:hanging="900"/>
        <w:jc w:val="both"/>
        <w:rPr>
          <w:b w:val="0"/>
          <w:bCs w:val="0"/>
          <w:sz w:val="22"/>
          <w:szCs w:val="22"/>
        </w:rPr>
      </w:pPr>
      <w:r w:rsidRPr="00AF66B0">
        <w:rPr>
          <w:b w:val="0"/>
          <w:bCs w:val="0"/>
          <w:sz w:val="22"/>
          <w:szCs w:val="22"/>
        </w:rPr>
        <w:t>zawiadamia oferentów o terminie i miejscu części niejawnej przetargu;</w:t>
      </w:r>
    </w:p>
    <w:p w14:paraId="6387ED8E" w14:textId="77777777" w:rsidR="00EC1B2D" w:rsidRPr="00AF66B0" w:rsidRDefault="00EC1B2D" w:rsidP="00EC1B2D">
      <w:pPr>
        <w:pStyle w:val="Tekstpodstawowy3"/>
        <w:numPr>
          <w:ilvl w:val="1"/>
          <w:numId w:val="16"/>
        </w:numPr>
        <w:tabs>
          <w:tab w:val="left" w:pos="1080"/>
          <w:tab w:val="left" w:pos="4914"/>
        </w:tabs>
        <w:ind w:hanging="900"/>
        <w:jc w:val="both"/>
        <w:rPr>
          <w:b w:val="0"/>
          <w:bCs w:val="0"/>
          <w:sz w:val="22"/>
          <w:szCs w:val="22"/>
        </w:rPr>
      </w:pPr>
      <w:r w:rsidRPr="00AF66B0">
        <w:rPr>
          <w:b w:val="0"/>
          <w:bCs w:val="0"/>
          <w:sz w:val="22"/>
          <w:szCs w:val="22"/>
        </w:rPr>
        <w:t>zawiadamia oferentów o przewidywanym terminie zamknięcia przetargu.</w:t>
      </w:r>
    </w:p>
    <w:p w14:paraId="70B153F9" w14:textId="77777777" w:rsidR="00EC1B2D" w:rsidRPr="00AF66B0" w:rsidRDefault="00EC1B2D" w:rsidP="00EC1B2D">
      <w:pPr>
        <w:pStyle w:val="Tekstpodstawowy3"/>
        <w:tabs>
          <w:tab w:val="left" w:pos="540"/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AF66B0">
        <w:rPr>
          <w:b w:val="0"/>
          <w:bCs w:val="0"/>
          <w:sz w:val="22"/>
          <w:szCs w:val="22"/>
        </w:rPr>
        <w:t>8.</w:t>
      </w:r>
      <w:r w:rsidRPr="00AF66B0">
        <w:rPr>
          <w:b w:val="0"/>
          <w:bCs w:val="0"/>
          <w:sz w:val="22"/>
          <w:szCs w:val="22"/>
        </w:rPr>
        <w:tab/>
        <w:t>Komisja przetargowa odmawia zakwalifikowania ofert do części niejawnej przetargu, jeżeli:</w:t>
      </w:r>
    </w:p>
    <w:p w14:paraId="5DEF6D2B" w14:textId="77777777" w:rsidR="00EC1B2D" w:rsidRPr="00AF66B0" w:rsidRDefault="00EC1B2D" w:rsidP="00EC1B2D">
      <w:pPr>
        <w:pStyle w:val="Tekstpodstawowy3"/>
        <w:numPr>
          <w:ilvl w:val="0"/>
          <w:numId w:val="17"/>
        </w:numPr>
        <w:tabs>
          <w:tab w:val="clear" w:pos="1410"/>
          <w:tab w:val="left" w:pos="540"/>
          <w:tab w:val="num" w:pos="1080"/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AF66B0">
        <w:rPr>
          <w:b w:val="0"/>
          <w:bCs w:val="0"/>
          <w:sz w:val="22"/>
          <w:szCs w:val="22"/>
        </w:rPr>
        <w:t>nie odpowiadają warunkom przetargu;</w:t>
      </w:r>
    </w:p>
    <w:p w14:paraId="453BF23F" w14:textId="77777777" w:rsidR="00EC1B2D" w:rsidRPr="00AF66B0" w:rsidRDefault="00EC1B2D" w:rsidP="00EC1B2D">
      <w:pPr>
        <w:pStyle w:val="Tekstpodstawowy3"/>
        <w:numPr>
          <w:ilvl w:val="0"/>
          <w:numId w:val="17"/>
        </w:numPr>
        <w:tabs>
          <w:tab w:val="clear" w:pos="1410"/>
          <w:tab w:val="left" w:pos="540"/>
          <w:tab w:val="num" w:pos="1080"/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AF66B0">
        <w:rPr>
          <w:b w:val="0"/>
          <w:bCs w:val="0"/>
          <w:sz w:val="22"/>
          <w:szCs w:val="22"/>
        </w:rPr>
        <w:t>zostały złożone po wyznaczonym terminie</w:t>
      </w:r>
      <w:r w:rsidR="008803BB">
        <w:rPr>
          <w:b w:val="0"/>
          <w:bCs w:val="0"/>
          <w:sz w:val="22"/>
          <w:szCs w:val="22"/>
        </w:rPr>
        <w:t>;</w:t>
      </w:r>
    </w:p>
    <w:p w14:paraId="27C93CBF" w14:textId="77777777" w:rsidR="00EC1B2D" w:rsidRPr="00AF66B0" w:rsidRDefault="00EC1B2D" w:rsidP="00EC1B2D">
      <w:pPr>
        <w:pStyle w:val="Tekstpodstawowy3"/>
        <w:numPr>
          <w:ilvl w:val="0"/>
          <w:numId w:val="17"/>
        </w:numPr>
        <w:tabs>
          <w:tab w:val="clear" w:pos="1410"/>
          <w:tab w:val="left" w:pos="540"/>
          <w:tab w:val="num" w:pos="1080"/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AF66B0">
        <w:rPr>
          <w:b w:val="0"/>
          <w:bCs w:val="0"/>
          <w:sz w:val="22"/>
          <w:szCs w:val="22"/>
        </w:rPr>
        <w:t>nie zawierają danych wymienionych w § 11 ust. 2 pkt 1-5 lub dane te są niekompletne;</w:t>
      </w:r>
    </w:p>
    <w:p w14:paraId="6E2C2767" w14:textId="77777777" w:rsidR="00EC1B2D" w:rsidRPr="00AF66B0" w:rsidRDefault="00EC1B2D" w:rsidP="00EC1B2D">
      <w:pPr>
        <w:pStyle w:val="Tekstpodstawowy3"/>
        <w:numPr>
          <w:ilvl w:val="0"/>
          <w:numId w:val="17"/>
        </w:numPr>
        <w:tabs>
          <w:tab w:val="clear" w:pos="1410"/>
          <w:tab w:val="left" w:pos="540"/>
          <w:tab w:val="num" w:pos="1080"/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AF66B0">
        <w:rPr>
          <w:b w:val="0"/>
          <w:bCs w:val="0"/>
          <w:sz w:val="22"/>
          <w:szCs w:val="22"/>
        </w:rPr>
        <w:t>do ofert nie dołączono dowodów wniesienia wadium;</w:t>
      </w:r>
    </w:p>
    <w:p w14:paraId="2EF08737" w14:textId="77777777" w:rsidR="00EC1B2D" w:rsidRPr="00AF66B0" w:rsidRDefault="00EC1B2D" w:rsidP="00EC1B2D">
      <w:pPr>
        <w:pStyle w:val="Tekstpodstawowy3"/>
        <w:numPr>
          <w:ilvl w:val="0"/>
          <w:numId w:val="17"/>
        </w:numPr>
        <w:tabs>
          <w:tab w:val="clear" w:pos="1410"/>
          <w:tab w:val="left" w:pos="540"/>
          <w:tab w:val="num" w:pos="1080"/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AF66B0">
        <w:rPr>
          <w:b w:val="0"/>
          <w:bCs w:val="0"/>
          <w:sz w:val="22"/>
          <w:szCs w:val="22"/>
        </w:rPr>
        <w:t>są nieczytelne lub budzą wątpliwości co do ich treści.</w:t>
      </w:r>
    </w:p>
    <w:p w14:paraId="5C8018ED" w14:textId="77777777" w:rsidR="00EC1B2D" w:rsidRPr="00A81981" w:rsidRDefault="00EC1B2D" w:rsidP="00ED1FD9">
      <w:pPr>
        <w:pStyle w:val="Tekstpodstawowy3"/>
        <w:numPr>
          <w:ilvl w:val="0"/>
          <w:numId w:val="35"/>
        </w:numPr>
        <w:tabs>
          <w:tab w:val="left" w:pos="540"/>
          <w:tab w:val="left" w:pos="4914"/>
        </w:tabs>
        <w:ind w:left="567" w:hanging="567"/>
        <w:jc w:val="both"/>
        <w:rPr>
          <w:b w:val="0"/>
          <w:bCs w:val="0"/>
          <w:sz w:val="22"/>
          <w:szCs w:val="22"/>
        </w:rPr>
      </w:pPr>
      <w:r w:rsidRPr="00673E78">
        <w:rPr>
          <w:b w:val="0"/>
          <w:bCs w:val="0"/>
          <w:sz w:val="22"/>
          <w:szCs w:val="22"/>
        </w:rPr>
        <w:t>Przy wyborze oferty komisja przetargowa bierze pod uwagę zaoferowaną cenę</w:t>
      </w:r>
      <w:r>
        <w:rPr>
          <w:b w:val="0"/>
          <w:bCs w:val="0"/>
          <w:sz w:val="22"/>
          <w:szCs w:val="22"/>
        </w:rPr>
        <w:t xml:space="preserve">, która nie może być niższa od stawki wywoławczej czynszu </w:t>
      </w:r>
      <w:r w:rsidRPr="00673E78">
        <w:rPr>
          <w:b w:val="0"/>
          <w:bCs w:val="0"/>
          <w:sz w:val="22"/>
          <w:szCs w:val="22"/>
        </w:rPr>
        <w:t>oraz inne kryteria wpływające na wybór najkorzystniejszej oferty, ustalone w warunkach przetargu.</w:t>
      </w:r>
    </w:p>
    <w:p w14:paraId="39493508" w14:textId="77777777" w:rsidR="00EC1B2D" w:rsidRPr="00DF6B45" w:rsidRDefault="00EC1B2D" w:rsidP="00EC1B2D">
      <w:pPr>
        <w:pStyle w:val="Tekstpodstawowy3"/>
        <w:numPr>
          <w:ilvl w:val="0"/>
          <w:numId w:val="35"/>
        </w:numPr>
        <w:tabs>
          <w:tab w:val="left" w:pos="540"/>
          <w:tab w:val="left" w:pos="1080"/>
          <w:tab w:val="left" w:pos="4914"/>
        </w:tabs>
        <w:ind w:left="567" w:hanging="567"/>
        <w:jc w:val="both"/>
        <w:rPr>
          <w:b w:val="0"/>
          <w:bCs w:val="0"/>
          <w:sz w:val="22"/>
          <w:szCs w:val="22"/>
        </w:rPr>
      </w:pPr>
      <w:r w:rsidRPr="00673E78">
        <w:rPr>
          <w:b w:val="0"/>
          <w:bCs w:val="0"/>
          <w:sz w:val="22"/>
          <w:szCs w:val="22"/>
        </w:rPr>
        <w:t xml:space="preserve">W części niejawnej przetargu komisja przetargowa dokonuje szczegółowej analizy ofert oraz wybiera najkorzystniejszą z nich lub stwierdza, że nie wybiera żadnej ze złożonych ofert, z zastrzeżeniem </w:t>
      </w:r>
      <w:r>
        <w:rPr>
          <w:b w:val="0"/>
          <w:bCs w:val="0"/>
          <w:sz w:val="22"/>
          <w:szCs w:val="22"/>
        </w:rPr>
        <w:br/>
      </w:r>
      <w:r w:rsidRPr="00673E78">
        <w:rPr>
          <w:b w:val="0"/>
          <w:bCs w:val="0"/>
          <w:sz w:val="22"/>
          <w:szCs w:val="22"/>
        </w:rPr>
        <w:t>pkt 1-3.</w:t>
      </w:r>
    </w:p>
    <w:p w14:paraId="48845430" w14:textId="77777777" w:rsidR="00EC1B2D" w:rsidRPr="00BB562B" w:rsidRDefault="00EC1B2D" w:rsidP="00EC1B2D">
      <w:pPr>
        <w:pStyle w:val="Tekstpodstawowy3"/>
        <w:numPr>
          <w:ilvl w:val="0"/>
          <w:numId w:val="18"/>
        </w:numPr>
        <w:tabs>
          <w:tab w:val="left" w:pos="540"/>
          <w:tab w:val="left" w:pos="1080"/>
          <w:tab w:val="left" w:pos="4914"/>
        </w:tabs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</w:t>
      </w:r>
      <w:r w:rsidRPr="00673E78">
        <w:rPr>
          <w:b w:val="0"/>
          <w:bCs w:val="0"/>
          <w:sz w:val="22"/>
          <w:szCs w:val="22"/>
        </w:rPr>
        <w:t xml:space="preserve"> przypadku złożenia równorzędnych ofert komisja przetargowa organizuje dodatkowy przetarg ustny ograniczony do oferentów, którzy złożyli te oferty.</w:t>
      </w:r>
    </w:p>
    <w:p w14:paraId="179E9EF0" w14:textId="77777777" w:rsidR="00EC1B2D" w:rsidRPr="00673E78" w:rsidRDefault="00EC1B2D" w:rsidP="00EC1B2D">
      <w:pPr>
        <w:pStyle w:val="Tekstpodstawowy3"/>
        <w:numPr>
          <w:ilvl w:val="0"/>
          <w:numId w:val="18"/>
        </w:numPr>
        <w:tabs>
          <w:tab w:val="left" w:pos="540"/>
          <w:tab w:val="left" w:pos="1080"/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673E78">
        <w:rPr>
          <w:b w:val="0"/>
          <w:bCs w:val="0"/>
          <w:sz w:val="22"/>
          <w:szCs w:val="22"/>
        </w:rPr>
        <w:t>Komisja zawiadamia oferentów, o których mowa w pkt 1, o terminie dodatkowego przetargu oraz umożliwia im zapoznanie się z treścią równorzędnych ofert.</w:t>
      </w:r>
    </w:p>
    <w:p w14:paraId="3B442D70" w14:textId="21731862" w:rsidR="00EC1B2D" w:rsidRPr="00FC0204" w:rsidRDefault="00EC1B2D" w:rsidP="00EC1B2D">
      <w:pPr>
        <w:pStyle w:val="Tekstpodstawowy3"/>
        <w:numPr>
          <w:ilvl w:val="0"/>
          <w:numId w:val="18"/>
        </w:numPr>
        <w:tabs>
          <w:tab w:val="left" w:pos="540"/>
          <w:tab w:val="left" w:pos="1080"/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673E78">
        <w:rPr>
          <w:b w:val="0"/>
          <w:bCs w:val="0"/>
          <w:sz w:val="22"/>
          <w:szCs w:val="22"/>
        </w:rPr>
        <w:t xml:space="preserve">W dodatkowym przetargu ustnym ograniczonym oferenci zgłaszają ustnie kolejne postąpienia </w:t>
      </w:r>
      <w:r w:rsidR="00AC5070">
        <w:rPr>
          <w:b w:val="0"/>
          <w:bCs w:val="0"/>
          <w:sz w:val="22"/>
          <w:szCs w:val="22"/>
        </w:rPr>
        <w:br/>
      </w:r>
      <w:r w:rsidRPr="00673E78">
        <w:rPr>
          <w:b w:val="0"/>
          <w:bCs w:val="0"/>
          <w:sz w:val="22"/>
          <w:szCs w:val="22"/>
        </w:rPr>
        <w:t>ceny powyżej najwyższej ceny zamieszczonej w równorzędnych ofertach, dopóki mimo</w:t>
      </w:r>
      <w:r w:rsidR="00AC5070">
        <w:rPr>
          <w:b w:val="0"/>
          <w:bCs w:val="0"/>
          <w:sz w:val="22"/>
          <w:szCs w:val="22"/>
        </w:rPr>
        <w:br/>
      </w:r>
      <w:r w:rsidRPr="00FC0204">
        <w:rPr>
          <w:b w:val="0"/>
          <w:bCs w:val="0"/>
          <w:sz w:val="22"/>
          <w:szCs w:val="22"/>
        </w:rPr>
        <w:t xml:space="preserve">trzykrotnego wywołania nie ma dalszych postąpień. </w:t>
      </w:r>
    </w:p>
    <w:p w14:paraId="418FE9C5" w14:textId="77777777" w:rsidR="00EC1B2D" w:rsidRPr="00FC0204" w:rsidRDefault="00EC1B2D" w:rsidP="00EC1B2D">
      <w:pPr>
        <w:pStyle w:val="Tekstpodstawowy3"/>
        <w:tabs>
          <w:tab w:val="left" w:pos="540"/>
          <w:tab w:val="left" w:pos="900"/>
          <w:tab w:val="left" w:pos="4914"/>
        </w:tabs>
        <w:ind w:left="540"/>
        <w:jc w:val="both"/>
        <w:rPr>
          <w:b w:val="0"/>
          <w:bCs w:val="0"/>
          <w:sz w:val="22"/>
          <w:szCs w:val="22"/>
        </w:rPr>
      </w:pPr>
      <w:r w:rsidRPr="00FC0204">
        <w:rPr>
          <w:b w:val="0"/>
          <w:bCs w:val="0"/>
          <w:sz w:val="22"/>
          <w:szCs w:val="22"/>
        </w:rPr>
        <w:tab/>
        <w:t>Przepisy  § 10 stosuje się odpowiednio.</w:t>
      </w:r>
    </w:p>
    <w:p w14:paraId="4907FA5D" w14:textId="77777777" w:rsidR="00EC1B2D" w:rsidRPr="00531B37" w:rsidRDefault="00EC1B2D" w:rsidP="00EC1B2D">
      <w:pPr>
        <w:pStyle w:val="Tekstpodstawowy3"/>
        <w:numPr>
          <w:ilvl w:val="0"/>
          <w:numId w:val="35"/>
        </w:numPr>
        <w:tabs>
          <w:tab w:val="left" w:pos="540"/>
          <w:tab w:val="left" w:pos="900"/>
          <w:tab w:val="left" w:pos="4914"/>
        </w:tabs>
        <w:ind w:hanging="720"/>
        <w:jc w:val="both"/>
        <w:rPr>
          <w:b w:val="0"/>
          <w:bCs w:val="0"/>
          <w:sz w:val="22"/>
          <w:szCs w:val="22"/>
        </w:rPr>
      </w:pPr>
      <w:r w:rsidRPr="00FC0204">
        <w:rPr>
          <w:b w:val="0"/>
          <w:bCs w:val="0"/>
          <w:sz w:val="22"/>
          <w:szCs w:val="22"/>
        </w:rPr>
        <w:t>Przetarg uważa się za zamknięty z chwilą podpisania protokołu.</w:t>
      </w:r>
    </w:p>
    <w:p w14:paraId="521CACC8" w14:textId="77777777" w:rsidR="00EC1B2D" w:rsidRPr="00FC0204" w:rsidRDefault="00592E23" w:rsidP="00EC1B2D">
      <w:pPr>
        <w:pStyle w:val="Tekstpodstawowy3"/>
        <w:numPr>
          <w:ilvl w:val="0"/>
          <w:numId w:val="35"/>
        </w:numPr>
        <w:tabs>
          <w:tab w:val="left" w:pos="540"/>
          <w:tab w:val="left" w:pos="900"/>
          <w:tab w:val="left" w:pos="4914"/>
        </w:tabs>
        <w:ind w:left="567" w:hanging="56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</w:t>
      </w:r>
      <w:r w:rsidRPr="00FC0204">
        <w:rPr>
          <w:b w:val="0"/>
          <w:bCs w:val="0"/>
          <w:sz w:val="22"/>
          <w:szCs w:val="22"/>
        </w:rPr>
        <w:t xml:space="preserve"> wyniku przetargu</w:t>
      </w:r>
      <w:r>
        <w:rPr>
          <w:b w:val="0"/>
          <w:bCs w:val="0"/>
          <w:sz w:val="22"/>
          <w:szCs w:val="22"/>
        </w:rPr>
        <w:t xml:space="preserve"> z</w:t>
      </w:r>
      <w:r w:rsidR="00EC1B2D" w:rsidRPr="00FC0204">
        <w:rPr>
          <w:b w:val="0"/>
          <w:bCs w:val="0"/>
          <w:sz w:val="22"/>
          <w:szCs w:val="22"/>
        </w:rPr>
        <w:t xml:space="preserve">awiadamia </w:t>
      </w:r>
      <w:r>
        <w:rPr>
          <w:b w:val="0"/>
          <w:bCs w:val="0"/>
          <w:sz w:val="22"/>
          <w:szCs w:val="22"/>
        </w:rPr>
        <w:t>się</w:t>
      </w:r>
      <w:r w:rsidRPr="00592E23">
        <w:rPr>
          <w:b w:val="0"/>
          <w:bCs w:val="0"/>
          <w:sz w:val="22"/>
          <w:szCs w:val="22"/>
        </w:rPr>
        <w:t xml:space="preserve"> </w:t>
      </w:r>
      <w:r w:rsidR="00EC1B2D" w:rsidRPr="00FC0204">
        <w:rPr>
          <w:b w:val="0"/>
          <w:bCs w:val="0"/>
          <w:sz w:val="22"/>
          <w:szCs w:val="22"/>
        </w:rPr>
        <w:t>na piśmie</w:t>
      </w:r>
      <w:r w:rsidRPr="00592E23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wszystkich oferentów.</w:t>
      </w:r>
    </w:p>
    <w:p w14:paraId="311D5D2F" w14:textId="77777777" w:rsidR="00531B37" w:rsidRPr="008250C4" w:rsidRDefault="00531B37" w:rsidP="00EC1B2D">
      <w:pPr>
        <w:pStyle w:val="Tekstpodstawowy3"/>
        <w:tabs>
          <w:tab w:val="left" w:pos="540"/>
          <w:tab w:val="left" w:pos="4914"/>
        </w:tabs>
        <w:jc w:val="both"/>
        <w:rPr>
          <w:b w:val="0"/>
          <w:bCs w:val="0"/>
          <w:sz w:val="22"/>
          <w:szCs w:val="22"/>
        </w:rPr>
      </w:pPr>
    </w:p>
    <w:p w14:paraId="4E8C9676" w14:textId="77777777" w:rsidR="00EC1B2D" w:rsidRPr="008250C4" w:rsidRDefault="00EC1B2D" w:rsidP="00EC1B2D">
      <w:pPr>
        <w:pStyle w:val="Tekstpodstawowy3"/>
        <w:tabs>
          <w:tab w:val="left" w:pos="540"/>
          <w:tab w:val="left" w:pos="4914"/>
        </w:tabs>
        <w:rPr>
          <w:b w:val="0"/>
          <w:bCs w:val="0"/>
          <w:sz w:val="22"/>
          <w:szCs w:val="22"/>
        </w:rPr>
      </w:pPr>
      <w:r w:rsidRPr="008250C4">
        <w:rPr>
          <w:b w:val="0"/>
          <w:bCs w:val="0"/>
          <w:sz w:val="22"/>
          <w:szCs w:val="22"/>
        </w:rPr>
        <w:t xml:space="preserve"> § 12</w:t>
      </w:r>
    </w:p>
    <w:p w14:paraId="0275042A" w14:textId="77777777" w:rsidR="00EC1B2D" w:rsidRPr="008250C4" w:rsidRDefault="00EC1B2D" w:rsidP="00EC1B2D">
      <w:pPr>
        <w:pStyle w:val="Tekstpodstawowy3"/>
        <w:tabs>
          <w:tab w:val="left" w:pos="540"/>
          <w:tab w:val="left" w:pos="4914"/>
        </w:tabs>
        <w:ind w:left="540" w:hanging="540"/>
        <w:jc w:val="both"/>
        <w:rPr>
          <w:b w:val="0"/>
          <w:bCs w:val="0"/>
          <w:sz w:val="22"/>
          <w:szCs w:val="22"/>
        </w:rPr>
      </w:pPr>
      <w:r w:rsidRPr="008250C4">
        <w:rPr>
          <w:b w:val="0"/>
          <w:bCs w:val="0"/>
          <w:sz w:val="22"/>
          <w:szCs w:val="22"/>
        </w:rPr>
        <w:t>1.</w:t>
      </w:r>
      <w:r w:rsidRPr="008250C4">
        <w:rPr>
          <w:b w:val="0"/>
          <w:bCs w:val="0"/>
          <w:sz w:val="22"/>
          <w:szCs w:val="22"/>
        </w:rPr>
        <w:tab/>
        <w:t xml:space="preserve">Przewodniczący komisji przetargowej sporządza protokół </w:t>
      </w:r>
      <w:r>
        <w:rPr>
          <w:b w:val="0"/>
          <w:bCs w:val="0"/>
          <w:sz w:val="22"/>
          <w:szCs w:val="22"/>
        </w:rPr>
        <w:t xml:space="preserve">z </w:t>
      </w:r>
      <w:r w:rsidRPr="008250C4">
        <w:rPr>
          <w:b w:val="0"/>
          <w:bCs w:val="0"/>
          <w:sz w:val="22"/>
          <w:szCs w:val="22"/>
        </w:rPr>
        <w:t>przeprowadzonego przetargu. Protokół winien zawierać informacje o:</w:t>
      </w:r>
    </w:p>
    <w:p w14:paraId="5E2D63D2" w14:textId="77777777" w:rsidR="00EC1B2D" w:rsidRPr="008250C4" w:rsidRDefault="00EC1B2D" w:rsidP="00EC1B2D">
      <w:pPr>
        <w:pStyle w:val="Tekstpodstawowy3"/>
        <w:numPr>
          <w:ilvl w:val="0"/>
          <w:numId w:val="19"/>
        </w:numPr>
        <w:tabs>
          <w:tab w:val="left" w:pos="540"/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8250C4">
        <w:rPr>
          <w:b w:val="0"/>
          <w:bCs w:val="0"/>
          <w:sz w:val="22"/>
          <w:szCs w:val="22"/>
        </w:rPr>
        <w:t>terminie i miejscu oraz rodzaju przetargu;</w:t>
      </w:r>
    </w:p>
    <w:p w14:paraId="0E5B61B6" w14:textId="77777777" w:rsidR="00EC1B2D" w:rsidRPr="008250C4" w:rsidRDefault="00EC1B2D" w:rsidP="00EC1B2D">
      <w:pPr>
        <w:pStyle w:val="Tekstpodstawowy3"/>
        <w:numPr>
          <w:ilvl w:val="0"/>
          <w:numId w:val="19"/>
        </w:numPr>
        <w:tabs>
          <w:tab w:val="left" w:pos="540"/>
          <w:tab w:val="left" w:pos="1080"/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8250C4">
        <w:rPr>
          <w:b w:val="0"/>
          <w:bCs w:val="0"/>
          <w:sz w:val="22"/>
          <w:szCs w:val="22"/>
        </w:rPr>
        <w:t>oznaczeniu lokalu użytkowego będącego przedmiotem przetargu;</w:t>
      </w:r>
    </w:p>
    <w:p w14:paraId="62C0353E" w14:textId="77777777" w:rsidR="00EC1B2D" w:rsidRPr="008250C4" w:rsidRDefault="00EC1B2D" w:rsidP="00EC1B2D">
      <w:pPr>
        <w:pStyle w:val="Tekstpodstawowy3"/>
        <w:numPr>
          <w:ilvl w:val="0"/>
          <w:numId w:val="19"/>
        </w:numPr>
        <w:tabs>
          <w:tab w:val="left" w:pos="540"/>
          <w:tab w:val="left" w:pos="1080"/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8250C4">
        <w:rPr>
          <w:b w:val="0"/>
          <w:bCs w:val="0"/>
          <w:sz w:val="22"/>
          <w:szCs w:val="22"/>
        </w:rPr>
        <w:t>wyjaśnieniach i oświadczeniach złożonych przez oferentów;</w:t>
      </w:r>
    </w:p>
    <w:p w14:paraId="02C77939" w14:textId="77777777" w:rsidR="00EC1B2D" w:rsidRPr="008250C4" w:rsidRDefault="00EC1B2D" w:rsidP="00EC1B2D">
      <w:pPr>
        <w:pStyle w:val="Tekstpodstawowy3"/>
        <w:numPr>
          <w:ilvl w:val="0"/>
          <w:numId w:val="19"/>
        </w:numPr>
        <w:tabs>
          <w:tab w:val="left" w:pos="540"/>
          <w:tab w:val="left" w:pos="1080"/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8250C4">
        <w:rPr>
          <w:b w:val="0"/>
          <w:bCs w:val="0"/>
          <w:sz w:val="22"/>
          <w:szCs w:val="22"/>
        </w:rPr>
        <w:lastRenderedPageBreak/>
        <w:t xml:space="preserve">osobach dopuszczonych i niedopuszczonych do </w:t>
      </w:r>
      <w:r>
        <w:rPr>
          <w:b w:val="0"/>
          <w:bCs w:val="0"/>
          <w:sz w:val="22"/>
          <w:szCs w:val="22"/>
        </w:rPr>
        <w:t xml:space="preserve">uczestnictwa w przetargu, </w:t>
      </w:r>
      <w:r w:rsidR="00004E95">
        <w:rPr>
          <w:b w:val="0"/>
          <w:bCs w:val="0"/>
          <w:sz w:val="22"/>
          <w:szCs w:val="22"/>
        </w:rPr>
        <w:br/>
      </w:r>
      <w:r>
        <w:rPr>
          <w:b w:val="0"/>
          <w:bCs w:val="0"/>
          <w:sz w:val="22"/>
          <w:szCs w:val="22"/>
        </w:rPr>
        <w:t xml:space="preserve">wraz </w:t>
      </w:r>
      <w:r w:rsidRPr="008250C4">
        <w:rPr>
          <w:b w:val="0"/>
          <w:bCs w:val="0"/>
          <w:sz w:val="22"/>
          <w:szCs w:val="22"/>
        </w:rPr>
        <w:t>z uzasadnieniem;</w:t>
      </w:r>
    </w:p>
    <w:p w14:paraId="39823030" w14:textId="77777777" w:rsidR="00EC1B2D" w:rsidRPr="008250C4" w:rsidRDefault="00EC1B2D" w:rsidP="00EC1B2D">
      <w:pPr>
        <w:pStyle w:val="Tekstpodstawowy3"/>
        <w:numPr>
          <w:ilvl w:val="0"/>
          <w:numId w:val="19"/>
        </w:numPr>
        <w:tabs>
          <w:tab w:val="left" w:pos="540"/>
          <w:tab w:val="left" w:pos="1080"/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8250C4">
        <w:rPr>
          <w:b w:val="0"/>
          <w:bCs w:val="0"/>
          <w:sz w:val="22"/>
          <w:szCs w:val="22"/>
        </w:rPr>
        <w:t>cenie wywoławczej za 1 m</w:t>
      </w:r>
      <w:r w:rsidRPr="008250C4">
        <w:rPr>
          <w:b w:val="0"/>
          <w:bCs w:val="0"/>
          <w:sz w:val="22"/>
          <w:szCs w:val="22"/>
          <w:vertAlign w:val="superscript"/>
        </w:rPr>
        <w:t>2</w:t>
      </w:r>
      <w:r w:rsidRPr="008250C4">
        <w:rPr>
          <w:b w:val="0"/>
          <w:bCs w:val="0"/>
          <w:sz w:val="22"/>
          <w:szCs w:val="22"/>
        </w:rPr>
        <w:t xml:space="preserve"> powierzchni lokalu użytkowego oraz najwyższej cenie osiągniętej </w:t>
      </w:r>
      <w:r>
        <w:rPr>
          <w:b w:val="0"/>
          <w:bCs w:val="0"/>
          <w:sz w:val="22"/>
          <w:szCs w:val="22"/>
        </w:rPr>
        <w:br/>
      </w:r>
      <w:r w:rsidRPr="008250C4">
        <w:rPr>
          <w:b w:val="0"/>
          <w:bCs w:val="0"/>
          <w:sz w:val="22"/>
          <w:szCs w:val="22"/>
        </w:rPr>
        <w:t>w przetargu oraz informację o złożonych ofertach wraz z uzasadnieniem wyboru najkorzystniejszej z nich albo o nie wybraniu żadnej z ofert;</w:t>
      </w:r>
    </w:p>
    <w:p w14:paraId="527F68EC" w14:textId="77777777" w:rsidR="00EC1B2D" w:rsidRPr="008250C4" w:rsidRDefault="00EC1B2D" w:rsidP="00EC1B2D">
      <w:pPr>
        <w:pStyle w:val="Tekstpodstawowy3"/>
        <w:numPr>
          <w:ilvl w:val="0"/>
          <w:numId w:val="19"/>
        </w:numPr>
        <w:tabs>
          <w:tab w:val="left" w:pos="540"/>
          <w:tab w:val="left" w:pos="1080"/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8250C4">
        <w:rPr>
          <w:b w:val="0"/>
          <w:bCs w:val="0"/>
          <w:sz w:val="22"/>
          <w:szCs w:val="22"/>
        </w:rPr>
        <w:t>uzasadnieniu rozstrzygnięć podjętych przez komisję przetargową;</w:t>
      </w:r>
    </w:p>
    <w:p w14:paraId="7CE8FB26" w14:textId="77777777" w:rsidR="00EC1B2D" w:rsidRPr="008250C4" w:rsidRDefault="00EC1B2D" w:rsidP="00EC1B2D">
      <w:pPr>
        <w:pStyle w:val="Tekstpodstawowy3"/>
        <w:numPr>
          <w:ilvl w:val="0"/>
          <w:numId w:val="19"/>
        </w:numPr>
        <w:tabs>
          <w:tab w:val="left" w:pos="540"/>
          <w:tab w:val="left" w:pos="1080"/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8250C4">
        <w:rPr>
          <w:b w:val="0"/>
          <w:bCs w:val="0"/>
          <w:sz w:val="22"/>
          <w:szCs w:val="22"/>
        </w:rPr>
        <w:t xml:space="preserve">imieniu, nazwisku i adresie albo nazwie lub firmie oraz siedzibie osoby wyłonionej </w:t>
      </w:r>
      <w:r w:rsidRPr="008250C4">
        <w:rPr>
          <w:b w:val="0"/>
          <w:bCs w:val="0"/>
          <w:sz w:val="22"/>
          <w:szCs w:val="22"/>
        </w:rPr>
        <w:br/>
        <w:t>w przetargu jako najemca lokalu użytkowego;</w:t>
      </w:r>
    </w:p>
    <w:p w14:paraId="10F7E3B5" w14:textId="77777777" w:rsidR="00EC1B2D" w:rsidRPr="008250C4" w:rsidRDefault="00EC1B2D" w:rsidP="00EC1B2D">
      <w:pPr>
        <w:pStyle w:val="Tekstpodstawowy3"/>
        <w:numPr>
          <w:ilvl w:val="0"/>
          <w:numId w:val="19"/>
        </w:numPr>
        <w:tabs>
          <w:tab w:val="left" w:pos="540"/>
          <w:tab w:val="left" w:pos="1080"/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8250C4">
        <w:rPr>
          <w:b w:val="0"/>
          <w:bCs w:val="0"/>
          <w:sz w:val="22"/>
          <w:szCs w:val="22"/>
        </w:rPr>
        <w:t>imionach i nazwiskach przewodniczącego i członków komisji przetargowej;</w:t>
      </w:r>
    </w:p>
    <w:p w14:paraId="10E756D2" w14:textId="77777777" w:rsidR="00EC1B2D" w:rsidRPr="008250C4" w:rsidRDefault="00EC1B2D" w:rsidP="00EC1B2D">
      <w:pPr>
        <w:pStyle w:val="Tekstpodstawowy3"/>
        <w:numPr>
          <w:ilvl w:val="0"/>
          <w:numId w:val="19"/>
        </w:numPr>
        <w:tabs>
          <w:tab w:val="left" w:pos="540"/>
          <w:tab w:val="left" w:pos="1080"/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8250C4">
        <w:rPr>
          <w:b w:val="0"/>
          <w:bCs w:val="0"/>
          <w:sz w:val="22"/>
          <w:szCs w:val="22"/>
        </w:rPr>
        <w:t>dacie sporządzenia protokołu.</w:t>
      </w:r>
    </w:p>
    <w:p w14:paraId="15FA7562" w14:textId="77777777" w:rsidR="00EC1B2D" w:rsidRPr="008250C4" w:rsidRDefault="00EC1B2D" w:rsidP="00EC1B2D">
      <w:pPr>
        <w:pStyle w:val="Tekstpodstawowy3"/>
        <w:tabs>
          <w:tab w:val="left" w:pos="540"/>
          <w:tab w:val="left" w:pos="4914"/>
        </w:tabs>
        <w:ind w:left="540" w:hanging="540"/>
        <w:jc w:val="both"/>
        <w:rPr>
          <w:b w:val="0"/>
          <w:bCs w:val="0"/>
          <w:sz w:val="22"/>
          <w:szCs w:val="22"/>
        </w:rPr>
      </w:pPr>
      <w:r w:rsidRPr="008250C4">
        <w:rPr>
          <w:b w:val="0"/>
          <w:bCs w:val="0"/>
          <w:sz w:val="22"/>
          <w:szCs w:val="22"/>
        </w:rPr>
        <w:t>2.</w:t>
      </w:r>
      <w:r w:rsidRPr="008250C4">
        <w:rPr>
          <w:b w:val="0"/>
          <w:bCs w:val="0"/>
          <w:sz w:val="22"/>
          <w:szCs w:val="22"/>
        </w:rPr>
        <w:tab/>
        <w:t>Protokół przeprowadzonego przetargu sporządza się w jednym egzemplarzu dla właściwe</w:t>
      </w:r>
      <w:r>
        <w:rPr>
          <w:b w:val="0"/>
          <w:bCs w:val="0"/>
          <w:sz w:val="22"/>
          <w:szCs w:val="22"/>
        </w:rPr>
        <w:t xml:space="preserve">go </w:t>
      </w:r>
      <w:r w:rsidRPr="008250C4">
        <w:rPr>
          <w:b w:val="0"/>
          <w:bCs w:val="0"/>
          <w:sz w:val="22"/>
          <w:szCs w:val="22"/>
        </w:rPr>
        <w:t>organu.</w:t>
      </w:r>
    </w:p>
    <w:p w14:paraId="4475E1D4" w14:textId="77777777" w:rsidR="00EC1B2D" w:rsidRPr="008250C4" w:rsidRDefault="00EC1B2D" w:rsidP="00EC1B2D">
      <w:pPr>
        <w:pStyle w:val="Tekstpodstawowy3"/>
        <w:tabs>
          <w:tab w:val="left" w:pos="540"/>
          <w:tab w:val="left" w:pos="4914"/>
        </w:tabs>
        <w:ind w:left="540" w:hanging="540"/>
        <w:jc w:val="both"/>
        <w:rPr>
          <w:b w:val="0"/>
          <w:bCs w:val="0"/>
          <w:sz w:val="22"/>
          <w:szCs w:val="22"/>
        </w:rPr>
      </w:pPr>
      <w:r w:rsidRPr="008250C4">
        <w:rPr>
          <w:b w:val="0"/>
          <w:bCs w:val="0"/>
          <w:sz w:val="22"/>
          <w:szCs w:val="22"/>
        </w:rPr>
        <w:t>3.</w:t>
      </w:r>
      <w:r w:rsidRPr="008250C4">
        <w:rPr>
          <w:b w:val="0"/>
          <w:bCs w:val="0"/>
          <w:sz w:val="22"/>
          <w:szCs w:val="22"/>
        </w:rPr>
        <w:tab/>
        <w:t>Protokół przeprowadzonego przetargu podpisują przewodniczący i członkowie komisji przetargowej.</w:t>
      </w:r>
    </w:p>
    <w:p w14:paraId="796568D0" w14:textId="77777777" w:rsidR="00EC1B2D" w:rsidRDefault="00EC1B2D" w:rsidP="00EC1B2D">
      <w:pPr>
        <w:pStyle w:val="Tekstpodstawowy3"/>
        <w:tabs>
          <w:tab w:val="left" w:pos="540"/>
          <w:tab w:val="left" w:pos="4914"/>
        </w:tabs>
        <w:ind w:left="540" w:hanging="540"/>
        <w:jc w:val="both"/>
        <w:rPr>
          <w:b w:val="0"/>
          <w:sz w:val="22"/>
          <w:szCs w:val="22"/>
        </w:rPr>
      </w:pPr>
      <w:r w:rsidRPr="008250C4">
        <w:rPr>
          <w:b w:val="0"/>
          <w:bCs w:val="0"/>
          <w:sz w:val="22"/>
          <w:szCs w:val="22"/>
        </w:rPr>
        <w:t>4.</w:t>
      </w:r>
      <w:r w:rsidRPr="008250C4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Wadium wpłacone przez</w:t>
      </w:r>
      <w:r w:rsidRPr="00B35ADE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uczestników</w:t>
      </w:r>
      <w:r w:rsidRPr="008250C4">
        <w:rPr>
          <w:b w:val="0"/>
          <w:bCs w:val="0"/>
          <w:sz w:val="22"/>
          <w:szCs w:val="22"/>
        </w:rPr>
        <w:t xml:space="preserve">, którzy </w:t>
      </w:r>
      <w:r>
        <w:rPr>
          <w:b w:val="0"/>
          <w:bCs w:val="0"/>
          <w:sz w:val="22"/>
          <w:szCs w:val="22"/>
        </w:rPr>
        <w:t xml:space="preserve">nie zostali wyłonieni w przetargu jako najemca lokalu, </w:t>
      </w:r>
      <w:r w:rsidRPr="00B35ADE">
        <w:rPr>
          <w:b w:val="0"/>
          <w:bCs w:val="0"/>
          <w:sz w:val="22"/>
          <w:szCs w:val="22"/>
        </w:rPr>
        <w:t>zostanie zwrócone na</w:t>
      </w:r>
      <w:r>
        <w:rPr>
          <w:b w:val="0"/>
          <w:bCs w:val="0"/>
          <w:sz w:val="22"/>
          <w:szCs w:val="22"/>
        </w:rPr>
        <w:t xml:space="preserve"> </w:t>
      </w:r>
      <w:r w:rsidRPr="00B35ADE">
        <w:rPr>
          <w:b w:val="0"/>
          <w:sz w:val="22"/>
          <w:szCs w:val="22"/>
        </w:rPr>
        <w:t xml:space="preserve">rachunek, </w:t>
      </w:r>
      <w:r>
        <w:rPr>
          <w:b w:val="0"/>
          <w:sz w:val="22"/>
          <w:szCs w:val="22"/>
        </w:rPr>
        <w:t>z którego nastąpiła wpłata wadium lub na inny rachunek wskazany przez oferenta.</w:t>
      </w:r>
    </w:p>
    <w:p w14:paraId="4272FBDB" w14:textId="77777777" w:rsidR="00EC1B2D" w:rsidRPr="003C2EE7" w:rsidRDefault="00EC1B2D" w:rsidP="00EC1B2D">
      <w:pPr>
        <w:pStyle w:val="Tekstpodstawowy3"/>
        <w:tabs>
          <w:tab w:val="left" w:pos="540"/>
          <w:tab w:val="left" w:pos="4914"/>
        </w:tabs>
        <w:ind w:left="540" w:hanging="540"/>
        <w:jc w:val="both"/>
        <w:rPr>
          <w:b w:val="0"/>
          <w:bCs w:val="0"/>
          <w:sz w:val="16"/>
          <w:szCs w:val="16"/>
        </w:rPr>
      </w:pPr>
    </w:p>
    <w:p w14:paraId="5034E9FB" w14:textId="77777777" w:rsidR="00EC1B2D" w:rsidRPr="00241AB6" w:rsidRDefault="00EC1B2D" w:rsidP="00EC1B2D">
      <w:pPr>
        <w:pStyle w:val="Tekstpodstawowy3"/>
        <w:tabs>
          <w:tab w:val="left" w:pos="540"/>
          <w:tab w:val="left" w:pos="4914"/>
        </w:tabs>
        <w:ind w:left="540" w:hanging="540"/>
        <w:rPr>
          <w:b w:val="0"/>
          <w:bCs w:val="0"/>
          <w:sz w:val="22"/>
          <w:szCs w:val="22"/>
        </w:rPr>
      </w:pPr>
      <w:r w:rsidRPr="00241AB6">
        <w:rPr>
          <w:b w:val="0"/>
          <w:bCs w:val="0"/>
          <w:sz w:val="22"/>
          <w:szCs w:val="22"/>
        </w:rPr>
        <w:t>§ 13</w:t>
      </w:r>
    </w:p>
    <w:p w14:paraId="190131D4" w14:textId="77777777" w:rsidR="00EC1B2D" w:rsidRPr="00241AB6" w:rsidRDefault="00EC1B2D" w:rsidP="00EC1B2D">
      <w:pPr>
        <w:pStyle w:val="Tekstpodstawowy3"/>
        <w:tabs>
          <w:tab w:val="left" w:pos="567"/>
          <w:tab w:val="left" w:pos="4914"/>
        </w:tabs>
        <w:ind w:left="567"/>
        <w:jc w:val="both"/>
        <w:rPr>
          <w:b w:val="0"/>
          <w:bCs w:val="0"/>
          <w:sz w:val="22"/>
          <w:szCs w:val="22"/>
        </w:rPr>
      </w:pPr>
      <w:r w:rsidRPr="00241AB6">
        <w:rPr>
          <w:b w:val="0"/>
          <w:bCs w:val="0"/>
          <w:sz w:val="22"/>
          <w:szCs w:val="22"/>
        </w:rPr>
        <w:t>Uczestnik przetargu może, w terminie 7 dni od dnia ogłos</w:t>
      </w:r>
      <w:r>
        <w:rPr>
          <w:b w:val="0"/>
          <w:bCs w:val="0"/>
          <w:sz w:val="22"/>
          <w:szCs w:val="22"/>
        </w:rPr>
        <w:t xml:space="preserve">zenia wyniku przetargu ustnego </w:t>
      </w:r>
      <w:r>
        <w:rPr>
          <w:b w:val="0"/>
          <w:bCs w:val="0"/>
          <w:sz w:val="22"/>
          <w:szCs w:val="22"/>
        </w:rPr>
        <w:br/>
      </w:r>
      <w:r w:rsidRPr="00241AB6">
        <w:rPr>
          <w:b w:val="0"/>
          <w:bCs w:val="0"/>
          <w:sz w:val="22"/>
          <w:szCs w:val="22"/>
        </w:rPr>
        <w:t>lub doręczenia zawiadomienia o wyniku przetargu pisemnego</w:t>
      </w:r>
      <w:r>
        <w:rPr>
          <w:b w:val="0"/>
          <w:bCs w:val="0"/>
          <w:sz w:val="22"/>
          <w:szCs w:val="22"/>
        </w:rPr>
        <w:t xml:space="preserve">, zaskarżyć czynności związane </w:t>
      </w:r>
      <w:r>
        <w:rPr>
          <w:b w:val="0"/>
          <w:bCs w:val="0"/>
          <w:sz w:val="22"/>
          <w:szCs w:val="22"/>
        </w:rPr>
        <w:br/>
      </w:r>
      <w:r w:rsidRPr="00241AB6">
        <w:rPr>
          <w:b w:val="0"/>
          <w:bCs w:val="0"/>
          <w:sz w:val="22"/>
          <w:szCs w:val="22"/>
        </w:rPr>
        <w:t>z przeprowadzeniem przetargu do Burmistrza.</w:t>
      </w:r>
    </w:p>
    <w:p w14:paraId="5DE15E37" w14:textId="77777777" w:rsidR="00EC1B2D" w:rsidRDefault="00EC1B2D" w:rsidP="00EC1B2D">
      <w:pPr>
        <w:pStyle w:val="Tekstpodstawowy3"/>
        <w:tabs>
          <w:tab w:val="left" w:pos="0"/>
          <w:tab w:val="left" w:pos="4914"/>
        </w:tabs>
        <w:jc w:val="both"/>
        <w:rPr>
          <w:b w:val="0"/>
          <w:bCs w:val="0"/>
        </w:rPr>
      </w:pPr>
    </w:p>
    <w:p w14:paraId="29E859C5" w14:textId="77777777" w:rsidR="00EC1B2D" w:rsidRPr="003C2EE7" w:rsidRDefault="00EC1B2D" w:rsidP="00EC1B2D">
      <w:pPr>
        <w:pStyle w:val="Tekstpodstawowy3"/>
        <w:tabs>
          <w:tab w:val="left" w:pos="0"/>
          <w:tab w:val="left" w:pos="4914"/>
        </w:tabs>
        <w:rPr>
          <w:b w:val="0"/>
          <w:bCs w:val="0"/>
          <w:sz w:val="22"/>
          <w:szCs w:val="22"/>
        </w:rPr>
      </w:pPr>
      <w:r w:rsidRPr="003C2EE7">
        <w:rPr>
          <w:b w:val="0"/>
          <w:bCs w:val="0"/>
          <w:sz w:val="22"/>
          <w:szCs w:val="22"/>
        </w:rPr>
        <w:t>§ 14</w:t>
      </w:r>
    </w:p>
    <w:p w14:paraId="51C8A2B9" w14:textId="77777777" w:rsidR="00EC1B2D" w:rsidRPr="003C2EE7" w:rsidRDefault="00EC1B2D" w:rsidP="00EC1B2D">
      <w:pPr>
        <w:pStyle w:val="Tekstpodstawowy3"/>
        <w:tabs>
          <w:tab w:val="left" w:pos="0"/>
          <w:tab w:val="left" w:pos="4914"/>
        </w:tabs>
        <w:ind w:left="426" w:hanging="426"/>
        <w:jc w:val="both"/>
        <w:rPr>
          <w:b w:val="0"/>
          <w:bCs w:val="0"/>
          <w:sz w:val="22"/>
          <w:szCs w:val="22"/>
        </w:rPr>
      </w:pPr>
      <w:r w:rsidRPr="003C2EE7">
        <w:rPr>
          <w:b w:val="0"/>
          <w:bCs w:val="0"/>
          <w:sz w:val="22"/>
          <w:szCs w:val="22"/>
        </w:rPr>
        <w:t>1.</w:t>
      </w:r>
      <w:r w:rsidRPr="003C2EE7">
        <w:rPr>
          <w:b w:val="0"/>
          <w:bCs w:val="0"/>
          <w:sz w:val="22"/>
          <w:szCs w:val="22"/>
        </w:rPr>
        <w:tab/>
        <w:t>W przypadku wniesienia skargi, o której mowa w § 1</w:t>
      </w:r>
      <w:r>
        <w:rPr>
          <w:b w:val="0"/>
          <w:bCs w:val="0"/>
          <w:sz w:val="22"/>
          <w:szCs w:val="22"/>
        </w:rPr>
        <w:t>3</w:t>
      </w:r>
      <w:r w:rsidRPr="003C2EE7">
        <w:rPr>
          <w:b w:val="0"/>
          <w:bCs w:val="0"/>
          <w:sz w:val="22"/>
          <w:szCs w:val="22"/>
        </w:rPr>
        <w:t xml:space="preserve">, Burmistrz wstrzymuje czynności związane </w:t>
      </w:r>
      <w:r>
        <w:rPr>
          <w:b w:val="0"/>
          <w:bCs w:val="0"/>
          <w:sz w:val="22"/>
          <w:szCs w:val="22"/>
        </w:rPr>
        <w:br/>
      </w:r>
      <w:r w:rsidRPr="003C2EE7">
        <w:rPr>
          <w:b w:val="0"/>
          <w:bCs w:val="0"/>
          <w:sz w:val="22"/>
          <w:szCs w:val="22"/>
        </w:rPr>
        <w:t>z oddaniem lokalu użytkowego w najem.</w:t>
      </w:r>
    </w:p>
    <w:p w14:paraId="191769FA" w14:textId="77777777" w:rsidR="00EC1B2D" w:rsidRPr="003C2EE7" w:rsidRDefault="00EC1B2D" w:rsidP="00EC1B2D">
      <w:pPr>
        <w:pStyle w:val="Tekstpodstawowy3"/>
        <w:numPr>
          <w:ilvl w:val="2"/>
          <w:numId w:val="20"/>
        </w:numPr>
        <w:tabs>
          <w:tab w:val="clear" w:pos="3045"/>
          <w:tab w:val="left" w:pos="0"/>
          <w:tab w:val="left" w:pos="426"/>
          <w:tab w:val="left" w:pos="4914"/>
        </w:tabs>
        <w:ind w:hanging="3045"/>
        <w:jc w:val="both"/>
        <w:rPr>
          <w:b w:val="0"/>
          <w:bCs w:val="0"/>
          <w:sz w:val="22"/>
          <w:szCs w:val="22"/>
        </w:rPr>
      </w:pPr>
      <w:r w:rsidRPr="003C2EE7">
        <w:rPr>
          <w:b w:val="0"/>
          <w:bCs w:val="0"/>
          <w:sz w:val="22"/>
          <w:szCs w:val="22"/>
        </w:rPr>
        <w:t>Burmistrz rozpatruje skargę w terminie 7 dni od daty jej otrzymania.</w:t>
      </w:r>
    </w:p>
    <w:p w14:paraId="32495C56" w14:textId="77777777" w:rsidR="00EC1B2D" w:rsidRPr="003C2EE7" w:rsidRDefault="00EC1B2D" w:rsidP="00EC1B2D">
      <w:pPr>
        <w:pStyle w:val="Tekstpodstawowy3"/>
        <w:numPr>
          <w:ilvl w:val="2"/>
          <w:numId w:val="20"/>
        </w:numPr>
        <w:tabs>
          <w:tab w:val="clear" w:pos="3045"/>
          <w:tab w:val="left" w:pos="0"/>
          <w:tab w:val="num" w:pos="426"/>
          <w:tab w:val="left" w:pos="4914"/>
        </w:tabs>
        <w:ind w:left="426" w:hanging="426"/>
        <w:jc w:val="both"/>
        <w:rPr>
          <w:b w:val="0"/>
          <w:bCs w:val="0"/>
          <w:sz w:val="22"/>
          <w:szCs w:val="22"/>
        </w:rPr>
      </w:pPr>
      <w:r w:rsidRPr="003C2EE7">
        <w:rPr>
          <w:b w:val="0"/>
          <w:bCs w:val="0"/>
          <w:sz w:val="22"/>
          <w:szCs w:val="22"/>
        </w:rPr>
        <w:t xml:space="preserve">Burmistrz może uznać skargę za zasadną i nakazać powtórzenie czynności przetargowych </w:t>
      </w:r>
      <w:r>
        <w:rPr>
          <w:b w:val="0"/>
          <w:bCs w:val="0"/>
          <w:sz w:val="22"/>
          <w:szCs w:val="22"/>
        </w:rPr>
        <w:br/>
      </w:r>
      <w:r w:rsidRPr="003C2EE7">
        <w:rPr>
          <w:b w:val="0"/>
          <w:bCs w:val="0"/>
          <w:sz w:val="22"/>
          <w:szCs w:val="22"/>
        </w:rPr>
        <w:t>lub unieważnić przetarg albo uznać skargę za niezasadną.</w:t>
      </w:r>
    </w:p>
    <w:p w14:paraId="436811C7" w14:textId="47F0A370" w:rsidR="00EC1B2D" w:rsidRPr="003C2EE7" w:rsidRDefault="00EC1B2D" w:rsidP="00EC1B2D">
      <w:pPr>
        <w:pStyle w:val="Tekstpodstawowy3"/>
        <w:numPr>
          <w:ilvl w:val="2"/>
          <w:numId w:val="20"/>
        </w:numPr>
        <w:tabs>
          <w:tab w:val="clear" w:pos="3045"/>
          <w:tab w:val="left" w:pos="0"/>
          <w:tab w:val="num" w:pos="426"/>
          <w:tab w:val="left" w:pos="4914"/>
        </w:tabs>
        <w:ind w:left="426" w:hanging="426"/>
        <w:jc w:val="both"/>
        <w:rPr>
          <w:b w:val="0"/>
          <w:bCs w:val="0"/>
          <w:sz w:val="22"/>
          <w:szCs w:val="22"/>
        </w:rPr>
      </w:pPr>
      <w:r w:rsidRPr="003C2EE7">
        <w:rPr>
          <w:b w:val="0"/>
          <w:bCs w:val="0"/>
          <w:sz w:val="22"/>
          <w:szCs w:val="22"/>
        </w:rPr>
        <w:t xml:space="preserve">O sposobie rozpatrzenia skargi Burmistrz zawiadamia skarżącego, po czym </w:t>
      </w:r>
      <w:r>
        <w:rPr>
          <w:b w:val="0"/>
          <w:bCs w:val="0"/>
          <w:sz w:val="22"/>
          <w:szCs w:val="22"/>
        </w:rPr>
        <w:t xml:space="preserve">wywiesza niezwłocznie, na okres </w:t>
      </w:r>
      <w:r w:rsidRPr="003C2EE7">
        <w:rPr>
          <w:b w:val="0"/>
          <w:bCs w:val="0"/>
          <w:sz w:val="22"/>
          <w:szCs w:val="22"/>
        </w:rPr>
        <w:t xml:space="preserve">7 dni, </w:t>
      </w:r>
      <w:r>
        <w:rPr>
          <w:b w:val="0"/>
          <w:bCs w:val="0"/>
          <w:sz w:val="22"/>
          <w:szCs w:val="22"/>
        </w:rPr>
        <w:t xml:space="preserve">na stronach internetowych Biuletynu Informacji Publicznej informację o sposobie </w:t>
      </w:r>
      <w:r w:rsidRPr="003C2EE7">
        <w:rPr>
          <w:b w:val="0"/>
          <w:bCs w:val="0"/>
          <w:sz w:val="22"/>
          <w:szCs w:val="22"/>
        </w:rPr>
        <w:t>rozstrzygnięcia skargi.</w:t>
      </w:r>
    </w:p>
    <w:p w14:paraId="0A7EE486" w14:textId="77777777" w:rsidR="00EC1B2D" w:rsidRPr="00A81981" w:rsidRDefault="00EC1B2D" w:rsidP="00EC1B2D">
      <w:pPr>
        <w:pStyle w:val="Tekstpodstawowy3"/>
        <w:tabs>
          <w:tab w:val="left" w:pos="0"/>
          <w:tab w:val="left" w:pos="4914"/>
        </w:tabs>
        <w:jc w:val="both"/>
        <w:rPr>
          <w:b w:val="0"/>
          <w:bCs w:val="0"/>
        </w:rPr>
      </w:pPr>
    </w:p>
    <w:p w14:paraId="4111AB5E" w14:textId="77777777" w:rsidR="00EC1B2D" w:rsidRPr="00BC521C" w:rsidRDefault="00EC1B2D" w:rsidP="00EC1B2D">
      <w:pPr>
        <w:pStyle w:val="Tekstpodstawowy3"/>
        <w:tabs>
          <w:tab w:val="left" w:pos="0"/>
          <w:tab w:val="left" w:pos="4914"/>
        </w:tabs>
        <w:rPr>
          <w:b w:val="0"/>
          <w:bCs w:val="0"/>
          <w:sz w:val="22"/>
          <w:szCs w:val="22"/>
        </w:rPr>
      </w:pPr>
      <w:r w:rsidRPr="00BC521C">
        <w:rPr>
          <w:b w:val="0"/>
          <w:bCs w:val="0"/>
          <w:sz w:val="22"/>
          <w:szCs w:val="22"/>
        </w:rPr>
        <w:t>§ 15</w:t>
      </w:r>
    </w:p>
    <w:p w14:paraId="5DE801F3" w14:textId="77777777" w:rsidR="00EC1B2D" w:rsidRPr="00BC521C" w:rsidRDefault="00EC1B2D" w:rsidP="0016001D">
      <w:pPr>
        <w:pStyle w:val="Tekstpodstawowy3"/>
        <w:tabs>
          <w:tab w:val="left" w:pos="0"/>
          <w:tab w:val="left" w:pos="360"/>
          <w:tab w:val="left" w:pos="4914"/>
        </w:tabs>
        <w:ind w:left="360"/>
        <w:jc w:val="both"/>
        <w:rPr>
          <w:b w:val="0"/>
          <w:bCs w:val="0"/>
          <w:sz w:val="22"/>
          <w:szCs w:val="22"/>
        </w:rPr>
      </w:pPr>
      <w:r w:rsidRPr="00BC521C">
        <w:rPr>
          <w:b w:val="0"/>
          <w:bCs w:val="0"/>
          <w:sz w:val="22"/>
          <w:szCs w:val="22"/>
        </w:rPr>
        <w:t>W przypadku niezaskarżenia w wyznaczonym</w:t>
      </w:r>
      <w:r>
        <w:rPr>
          <w:b w:val="0"/>
          <w:bCs w:val="0"/>
          <w:sz w:val="22"/>
          <w:szCs w:val="22"/>
        </w:rPr>
        <w:t xml:space="preserve"> terminie czynności związanych </w:t>
      </w:r>
      <w:r w:rsidRPr="00BC521C">
        <w:rPr>
          <w:b w:val="0"/>
          <w:bCs w:val="0"/>
          <w:sz w:val="22"/>
          <w:szCs w:val="22"/>
        </w:rPr>
        <w:t>z przeprowadzeniem przetargu albo w razie uznania skargi za niezas</w:t>
      </w:r>
      <w:r>
        <w:rPr>
          <w:b w:val="0"/>
          <w:bCs w:val="0"/>
          <w:sz w:val="22"/>
          <w:szCs w:val="22"/>
        </w:rPr>
        <w:t xml:space="preserve">adną, Burmistrz podaje </w:t>
      </w:r>
      <w:r w:rsidRPr="00BC521C">
        <w:rPr>
          <w:b w:val="0"/>
          <w:bCs w:val="0"/>
          <w:sz w:val="22"/>
          <w:szCs w:val="22"/>
        </w:rPr>
        <w:t>do publicznej wiadomości, wywieszając w siedzibie Urzędu na okres 7 dni, informację o wyniku przetargu, która powinna zawierać:</w:t>
      </w:r>
    </w:p>
    <w:p w14:paraId="289FA816" w14:textId="77777777" w:rsidR="00EC1B2D" w:rsidRPr="00BC521C" w:rsidRDefault="00EC1B2D" w:rsidP="00EC1B2D">
      <w:pPr>
        <w:pStyle w:val="Tekstpodstawowy3"/>
        <w:numPr>
          <w:ilvl w:val="0"/>
          <w:numId w:val="21"/>
        </w:numPr>
        <w:tabs>
          <w:tab w:val="left" w:pos="0"/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BC521C">
        <w:rPr>
          <w:b w:val="0"/>
          <w:bCs w:val="0"/>
          <w:sz w:val="22"/>
          <w:szCs w:val="22"/>
        </w:rPr>
        <w:t>datę i miejsce oraz rodzaj przeprowadzonego przetargu;</w:t>
      </w:r>
    </w:p>
    <w:p w14:paraId="1000218C" w14:textId="77777777" w:rsidR="00EC1B2D" w:rsidRPr="00DF6B45" w:rsidRDefault="00EC1B2D" w:rsidP="00EC1B2D">
      <w:pPr>
        <w:pStyle w:val="Tekstpodstawowy3"/>
        <w:numPr>
          <w:ilvl w:val="0"/>
          <w:numId w:val="21"/>
        </w:numPr>
        <w:tabs>
          <w:tab w:val="left" w:pos="0"/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BC521C">
        <w:rPr>
          <w:b w:val="0"/>
          <w:bCs w:val="0"/>
          <w:sz w:val="22"/>
          <w:szCs w:val="22"/>
        </w:rPr>
        <w:t>oznaczenie lokalu użytkowego będącego przedmiotem przetargu;</w:t>
      </w:r>
    </w:p>
    <w:p w14:paraId="7013AB42" w14:textId="77777777" w:rsidR="00EC1B2D" w:rsidRPr="00BB562B" w:rsidRDefault="00EC1B2D" w:rsidP="00EC1B2D">
      <w:pPr>
        <w:pStyle w:val="Tekstpodstawowy3"/>
        <w:numPr>
          <w:ilvl w:val="0"/>
          <w:numId w:val="21"/>
        </w:numPr>
        <w:tabs>
          <w:tab w:val="left" w:pos="0"/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BC521C">
        <w:rPr>
          <w:b w:val="0"/>
          <w:bCs w:val="0"/>
          <w:sz w:val="22"/>
          <w:szCs w:val="22"/>
        </w:rPr>
        <w:t>liczbę osób dopuszczonych oraz osób niedopuszczonych do uczestni</w:t>
      </w:r>
      <w:r>
        <w:rPr>
          <w:b w:val="0"/>
          <w:bCs w:val="0"/>
          <w:sz w:val="22"/>
          <w:szCs w:val="22"/>
        </w:rPr>
        <w:t>czenia</w:t>
      </w:r>
      <w:r w:rsidRPr="00BC521C">
        <w:rPr>
          <w:b w:val="0"/>
          <w:bCs w:val="0"/>
          <w:sz w:val="22"/>
          <w:szCs w:val="22"/>
        </w:rPr>
        <w:t xml:space="preserve"> w przetargu;</w:t>
      </w:r>
    </w:p>
    <w:p w14:paraId="3D9DF40B" w14:textId="77777777" w:rsidR="00EC1B2D" w:rsidRPr="00BC521C" w:rsidRDefault="00EC1B2D" w:rsidP="00EC1B2D">
      <w:pPr>
        <w:pStyle w:val="Tekstpodstawowy3"/>
        <w:numPr>
          <w:ilvl w:val="0"/>
          <w:numId w:val="21"/>
        </w:numPr>
        <w:tabs>
          <w:tab w:val="left" w:pos="0"/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BC521C">
        <w:rPr>
          <w:b w:val="0"/>
          <w:bCs w:val="0"/>
          <w:sz w:val="22"/>
          <w:szCs w:val="22"/>
        </w:rPr>
        <w:t>wskazanie ceny wywoławczej za 1 m</w:t>
      </w:r>
      <w:r w:rsidRPr="00BC521C">
        <w:rPr>
          <w:b w:val="0"/>
          <w:bCs w:val="0"/>
          <w:sz w:val="22"/>
          <w:szCs w:val="22"/>
          <w:vertAlign w:val="superscript"/>
        </w:rPr>
        <w:t>2</w:t>
      </w:r>
      <w:r w:rsidRPr="00BC521C">
        <w:rPr>
          <w:b w:val="0"/>
          <w:bCs w:val="0"/>
          <w:sz w:val="22"/>
          <w:szCs w:val="22"/>
        </w:rPr>
        <w:t xml:space="preserve"> powierzchni lokalu użytkowego oraz najwyższej ceny osiągniętej w przetargu albo inform</w:t>
      </w:r>
      <w:r>
        <w:rPr>
          <w:b w:val="0"/>
          <w:bCs w:val="0"/>
          <w:sz w:val="22"/>
          <w:szCs w:val="22"/>
        </w:rPr>
        <w:t>ację o złożonych ofertach lub o niewybraniu żadnej z ofert;</w:t>
      </w:r>
    </w:p>
    <w:p w14:paraId="6FA82794" w14:textId="77777777" w:rsidR="00EC1B2D" w:rsidRPr="00BC521C" w:rsidRDefault="00EC1B2D" w:rsidP="00EC1B2D">
      <w:pPr>
        <w:pStyle w:val="Tekstpodstawowy3"/>
        <w:numPr>
          <w:ilvl w:val="0"/>
          <w:numId w:val="21"/>
        </w:numPr>
        <w:tabs>
          <w:tab w:val="left" w:pos="0"/>
          <w:tab w:val="left" w:pos="4914"/>
        </w:tabs>
        <w:jc w:val="both"/>
        <w:rPr>
          <w:b w:val="0"/>
          <w:bCs w:val="0"/>
          <w:sz w:val="22"/>
          <w:szCs w:val="22"/>
        </w:rPr>
      </w:pPr>
      <w:r w:rsidRPr="00BC521C">
        <w:rPr>
          <w:b w:val="0"/>
          <w:bCs w:val="0"/>
          <w:sz w:val="22"/>
          <w:szCs w:val="22"/>
        </w:rPr>
        <w:t>imię, nazwisko albo nazwę lub firmę osoby ustalonej jako najemca lokalu użytkowego.</w:t>
      </w:r>
    </w:p>
    <w:p w14:paraId="210353F3" w14:textId="77777777" w:rsidR="00EC1B2D" w:rsidRPr="00835EC2" w:rsidRDefault="00EC1B2D" w:rsidP="00EC1B2D">
      <w:pPr>
        <w:pStyle w:val="Tekstpodstawowy3"/>
        <w:tabs>
          <w:tab w:val="left" w:pos="0"/>
          <w:tab w:val="left" w:pos="4914"/>
        </w:tabs>
        <w:jc w:val="both"/>
        <w:rPr>
          <w:b w:val="0"/>
          <w:bCs w:val="0"/>
          <w:sz w:val="22"/>
          <w:szCs w:val="22"/>
        </w:rPr>
      </w:pPr>
    </w:p>
    <w:p w14:paraId="17B85C6F" w14:textId="77777777" w:rsidR="00EC1B2D" w:rsidRPr="00835EC2" w:rsidRDefault="00EC1B2D" w:rsidP="00EC1B2D">
      <w:pPr>
        <w:pStyle w:val="Tekstpodstawowy3"/>
        <w:tabs>
          <w:tab w:val="left" w:pos="0"/>
          <w:tab w:val="left" w:pos="4914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§ 16</w:t>
      </w:r>
    </w:p>
    <w:p w14:paraId="16BEC8EC" w14:textId="77777777" w:rsidR="00EC1B2D" w:rsidRPr="00835EC2" w:rsidRDefault="00EC1B2D" w:rsidP="00EC1B2D">
      <w:pPr>
        <w:pStyle w:val="Tekstpodstawowy3"/>
        <w:numPr>
          <w:ilvl w:val="1"/>
          <w:numId w:val="21"/>
        </w:numPr>
        <w:tabs>
          <w:tab w:val="clear" w:pos="1440"/>
          <w:tab w:val="left" w:pos="0"/>
          <w:tab w:val="num" w:pos="426"/>
          <w:tab w:val="left" w:pos="4914"/>
        </w:tabs>
        <w:ind w:left="426" w:hanging="426"/>
        <w:jc w:val="both"/>
        <w:rPr>
          <w:b w:val="0"/>
          <w:bCs w:val="0"/>
          <w:sz w:val="22"/>
          <w:szCs w:val="22"/>
        </w:rPr>
      </w:pPr>
      <w:r w:rsidRPr="00835EC2">
        <w:rPr>
          <w:b w:val="0"/>
          <w:bCs w:val="0"/>
          <w:sz w:val="22"/>
          <w:szCs w:val="22"/>
        </w:rPr>
        <w:t>Burmistrz zawiadamia osobę ustaloną jako najem</w:t>
      </w:r>
      <w:r>
        <w:rPr>
          <w:b w:val="0"/>
          <w:bCs w:val="0"/>
          <w:sz w:val="22"/>
          <w:szCs w:val="22"/>
        </w:rPr>
        <w:t xml:space="preserve">ca lokalu użytkowego o miejscu </w:t>
      </w:r>
      <w:r w:rsidRPr="00835EC2">
        <w:rPr>
          <w:b w:val="0"/>
          <w:bCs w:val="0"/>
          <w:sz w:val="22"/>
          <w:szCs w:val="22"/>
        </w:rPr>
        <w:t xml:space="preserve">i terminie zawarcia umowy najmu, najpóźniej w ciągu 21 dni od dnia rozstrzygnięcia przetargu. Wyznaczony termin </w:t>
      </w:r>
      <w:r>
        <w:rPr>
          <w:b w:val="0"/>
          <w:bCs w:val="0"/>
          <w:sz w:val="22"/>
          <w:szCs w:val="22"/>
        </w:rPr>
        <w:br/>
      </w:r>
      <w:r w:rsidRPr="00835EC2">
        <w:rPr>
          <w:b w:val="0"/>
          <w:bCs w:val="0"/>
          <w:sz w:val="22"/>
          <w:szCs w:val="22"/>
        </w:rPr>
        <w:t>nie może być krótszy niż 7 dni od dnia doręczenia zawiadomienia.</w:t>
      </w:r>
    </w:p>
    <w:p w14:paraId="302EBADC" w14:textId="77777777" w:rsidR="00EC1B2D" w:rsidRPr="00835EC2" w:rsidRDefault="00EC1B2D" w:rsidP="00EC1B2D">
      <w:pPr>
        <w:pStyle w:val="Tekstpodstawowy3"/>
        <w:numPr>
          <w:ilvl w:val="1"/>
          <w:numId w:val="21"/>
        </w:numPr>
        <w:tabs>
          <w:tab w:val="clear" w:pos="1440"/>
          <w:tab w:val="left" w:pos="0"/>
          <w:tab w:val="num" w:pos="426"/>
          <w:tab w:val="left" w:pos="4914"/>
        </w:tabs>
        <w:ind w:left="426" w:hanging="426"/>
        <w:jc w:val="both"/>
        <w:rPr>
          <w:b w:val="0"/>
          <w:bCs w:val="0"/>
          <w:sz w:val="22"/>
          <w:szCs w:val="22"/>
        </w:rPr>
      </w:pPr>
      <w:r w:rsidRPr="00835EC2">
        <w:rPr>
          <w:b w:val="0"/>
          <w:bCs w:val="0"/>
          <w:sz w:val="22"/>
          <w:szCs w:val="22"/>
        </w:rPr>
        <w:t>Jeżeli osoba ustalona jako najemca lokalu użytkowego nie przystąpi bez usprawiedliwienia do</w:t>
      </w:r>
      <w:r>
        <w:rPr>
          <w:b w:val="0"/>
          <w:bCs w:val="0"/>
          <w:sz w:val="22"/>
          <w:szCs w:val="22"/>
        </w:rPr>
        <w:t xml:space="preserve"> zawarcia </w:t>
      </w:r>
      <w:r w:rsidRPr="00835EC2">
        <w:rPr>
          <w:b w:val="0"/>
          <w:bCs w:val="0"/>
          <w:sz w:val="22"/>
          <w:szCs w:val="22"/>
        </w:rPr>
        <w:t xml:space="preserve">umowy w miejscu i w terminie podanych </w:t>
      </w:r>
      <w:r>
        <w:rPr>
          <w:b w:val="0"/>
          <w:bCs w:val="0"/>
          <w:sz w:val="22"/>
          <w:szCs w:val="22"/>
        </w:rPr>
        <w:t xml:space="preserve">w zawiadomieniu, o którym mowa </w:t>
      </w:r>
      <w:r w:rsidRPr="00835EC2">
        <w:rPr>
          <w:b w:val="0"/>
          <w:bCs w:val="0"/>
          <w:sz w:val="22"/>
          <w:szCs w:val="22"/>
        </w:rPr>
        <w:t>w ust. 1, Burmistrz może odstąpić od zawarcia umowy, a wpłacone wadium nie podlega zwrotowi. W zawiadomieniu zamieszcza się informację o tym uprawnieniu.</w:t>
      </w:r>
    </w:p>
    <w:p w14:paraId="0BC35B73" w14:textId="77777777" w:rsidR="002B267C" w:rsidRDefault="002B267C" w:rsidP="00EC1B2D">
      <w:pPr>
        <w:pStyle w:val="Tekstpodstawowy3"/>
        <w:tabs>
          <w:tab w:val="left" w:pos="0"/>
          <w:tab w:val="left" w:pos="4914"/>
        </w:tabs>
        <w:jc w:val="left"/>
        <w:rPr>
          <w:b w:val="0"/>
          <w:bCs w:val="0"/>
        </w:rPr>
      </w:pPr>
    </w:p>
    <w:p w14:paraId="6097EFDD" w14:textId="77777777" w:rsidR="002F57FC" w:rsidRPr="00EA4309" w:rsidRDefault="002F57FC" w:rsidP="00EC1B2D">
      <w:pPr>
        <w:pStyle w:val="Tekstpodstawowy3"/>
        <w:tabs>
          <w:tab w:val="left" w:pos="0"/>
          <w:tab w:val="left" w:pos="4914"/>
        </w:tabs>
        <w:jc w:val="left"/>
        <w:rPr>
          <w:b w:val="0"/>
          <w:bCs w:val="0"/>
        </w:rPr>
      </w:pPr>
    </w:p>
    <w:p w14:paraId="3FD9EE1E" w14:textId="77777777" w:rsidR="00531B37" w:rsidRDefault="00EC1B2D" w:rsidP="00531B37">
      <w:pPr>
        <w:pStyle w:val="Tekstpodstawowy3"/>
        <w:tabs>
          <w:tab w:val="left" w:pos="0"/>
          <w:tab w:val="left" w:pos="4914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§ 17</w:t>
      </w:r>
    </w:p>
    <w:p w14:paraId="2690BFE7" w14:textId="4DF21B1C" w:rsidR="0016001D" w:rsidRDefault="00EC1B2D" w:rsidP="0016001D">
      <w:pPr>
        <w:pStyle w:val="Tekstpodstawowy3"/>
        <w:numPr>
          <w:ilvl w:val="0"/>
          <w:numId w:val="36"/>
        </w:numPr>
        <w:tabs>
          <w:tab w:val="left" w:pos="0"/>
          <w:tab w:val="left" w:pos="426"/>
        </w:tabs>
        <w:ind w:left="426" w:hanging="426"/>
        <w:jc w:val="both"/>
        <w:rPr>
          <w:b w:val="0"/>
          <w:bCs w:val="0"/>
          <w:sz w:val="22"/>
          <w:szCs w:val="22"/>
        </w:rPr>
      </w:pPr>
      <w:r w:rsidRPr="00835EC2">
        <w:rPr>
          <w:b w:val="0"/>
          <w:bCs w:val="0"/>
          <w:sz w:val="22"/>
          <w:szCs w:val="22"/>
        </w:rPr>
        <w:t>Umowę najmu lokalu użytkowego</w:t>
      </w:r>
      <w:r>
        <w:rPr>
          <w:b w:val="0"/>
          <w:bCs w:val="0"/>
          <w:sz w:val="22"/>
          <w:szCs w:val="22"/>
        </w:rPr>
        <w:t xml:space="preserve"> zawiera się na czas oznaczony </w:t>
      </w:r>
      <w:r w:rsidRPr="00835EC2">
        <w:rPr>
          <w:b w:val="0"/>
          <w:bCs w:val="0"/>
          <w:sz w:val="22"/>
          <w:szCs w:val="22"/>
        </w:rPr>
        <w:t>3 lat, z możliwością jej przedłużenia</w:t>
      </w:r>
      <w:r w:rsidR="0016001D">
        <w:rPr>
          <w:b w:val="0"/>
          <w:bCs w:val="0"/>
          <w:sz w:val="22"/>
          <w:szCs w:val="22"/>
        </w:rPr>
        <w:t xml:space="preserve"> </w:t>
      </w:r>
      <w:r w:rsidR="003C45F7">
        <w:rPr>
          <w:b w:val="0"/>
          <w:bCs w:val="0"/>
          <w:sz w:val="22"/>
          <w:szCs w:val="22"/>
        </w:rPr>
        <w:br/>
      </w:r>
      <w:r w:rsidRPr="00835EC2">
        <w:rPr>
          <w:b w:val="0"/>
          <w:bCs w:val="0"/>
          <w:sz w:val="22"/>
          <w:szCs w:val="22"/>
        </w:rPr>
        <w:t xml:space="preserve">na następny okres, </w:t>
      </w:r>
      <w:r>
        <w:rPr>
          <w:b w:val="0"/>
          <w:bCs w:val="0"/>
          <w:sz w:val="22"/>
          <w:szCs w:val="22"/>
        </w:rPr>
        <w:t>z dotychczasowym najemcą</w:t>
      </w:r>
      <w:r w:rsidRPr="00835EC2">
        <w:rPr>
          <w:b w:val="0"/>
          <w:bCs w:val="0"/>
          <w:sz w:val="22"/>
          <w:szCs w:val="22"/>
        </w:rPr>
        <w:t>, pod warunkiem m.in. terminowego wnoszenia opłat związanych z najmem lokalu użytkowego</w:t>
      </w:r>
      <w:r>
        <w:rPr>
          <w:b w:val="0"/>
          <w:bCs w:val="0"/>
          <w:sz w:val="22"/>
          <w:szCs w:val="22"/>
        </w:rPr>
        <w:t>, przeznaczeniem lokalu do wynajęcia na dalszy okres.</w:t>
      </w:r>
    </w:p>
    <w:p w14:paraId="1A1ED3F1" w14:textId="5C06EB58" w:rsidR="00EC1B2D" w:rsidRPr="00FD046B" w:rsidRDefault="00EC1B2D" w:rsidP="0016001D">
      <w:pPr>
        <w:pStyle w:val="Tekstpodstawowy3"/>
        <w:numPr>
          <w:ilvl w:val="0"/>
          <w:numId w:val="36"/>
        </w:numPr>
        <w:tabs>
          <w:tab w:val="left" w:pos="0"/>
          <w:tab w:val="left" w:pos="426"/>
        </w:tabs>
        <w:ind w:left="426" w:hanging="426"/>
        <w:jc w:val="both"/>
        <w:rPr>
          <w:b w:val="0"/>
          <w:bCs w:val="0"/>
          <w:sz w:val="22"/>
          <w:szCs w:val="22"/>
        </w:rPr>
      </w:pPr>
      <w:r w:rsidRPr="0016001D">
        <w:rPr>
          <w:b w:val="0"/>
          <w:bCs w:val="0"/>
          <w:sz w:val="22"/>
          <w:szCs w:val="22"/>
        </w:rPr>
        <w:t xml:space="preserve">Umowa najmu zostanie zawarta pod warunkiem wniesienia przez najemcę zabezpieczenia w wysokości </w:t>
      </w:r>
      <w:r w:rsidR="0016001D">
        <w:rPr>
          <w:b w:val="0"/>
          <w:bCs w:val="0"/>
          <w:sz w:val="22"/>
          <w:szCs w:val="22"/>
        </w:rPr>
        <w:br/>
      </w:r>
      <w:r w:rsidRPr="0016001D">
        <w:rPr>
          <w:b w:val="0"/>
          <w:bCs w:val="0"/>
          <w:sz w:val="22"/>
          <w:szCs w:val="22"/>
        </w:rPr>
        <w:t xml:space="preserve">3 miesięcznego wylicytowanego czynszu na wypadek nienależytego wykonania umowy, w tym </w:t>
      </w:r>
      <w:r w:rsidR="003C45F7">
        <w:rPr>
          <w:b w:val="0"/>
          <w:bCs w:val="0"/>
          <w:sz w:val="22"/>
          <w:szCs w:val="22"/>
        </w:rPr>
        <w:br/>
      </w:r>
      <w:r w:rsidRPr="0016001D">
        <w:rPr>
          <w:b w:val="0"/>
          <w:bCs w:val="0"/>
          <w:sz w:val="22"/>
          <w:szCs w:val="22"/>
        </w:rPr>
        <w:t>zalegania z czynsze</w:t>
      </w:r>
      <w:r w:rsidRPr="00FD046B">
        <w:rPr>
          <w:b w:val="0"/>
          <w:bCs w:val="0"/>
          <w:sz w:val="22"/>
          <w:szCs w:val="22"/>
        </w:rPr>
        <w:t>m.</w:t>
      </w:r>
      <w:r w:rsidRPr="0016001D">
        <w:rPr>
          <w:sz w:val="22"/>
          <w:szCs w:val="22"/>
        </w:rPr>
        <w:t xml:space="preserve"> </w:t>
      </w:r>
    </w:p>
    <w:p w14:paraId="2BB581EB" w14:textId="77777777" w:rsidR="00FD046B" w:rsidRPr="00177F88" w:rsidRDefault="00FD046B" w:rsidP="0016001D">
      <w:pPr>
        <w:pStyle w:val="Tekstpodstawowy3"/>
        <w:numPr>
          <w:ilvl w:val="0"/>
          <w:numId w:val="36"/>
        </w:numPr>
        <w:tabs>
          <w:tab w:val="left" w:pos="0"/>
          <w:tab w:val="left" w:pos="426"/>
        </w:tabs>
        <w:ind w:left="426" w:hanging="426"/>
        <w:jc w:val="both"/>
        <w:rPr>
          <w:b w:val="0"/>
          <w:bCs w:val="0"/>
          <w:sz w:val="22"/>
          <w:szCs w:val="22"/>
        </w:rPr>
      </w:pPr>
      <w:r w:rsidRPr="00177F88">
        <w:rPr>
          <w:b w:val="0"/>
          <w:bCs w:val="0"/>
          <w:sz w:val="22"/>
          <w:szCs w:val="22"/>
        </w:rPr>
        <w:lastRenderedPageBreak/>
        <w:t>W przypadku gdy stroną umowy będzie osoba fizyczna wymagane jest złożenie oświadczenia przez współmałżonka w zakresie wyrażenia zgody na zawarcie umowy najmu lokalu oraz poddania się egzekucji z majątku wspólnego.</w:t>
      </w:r>
    </w:p>
    <w:p w14:paraId="6D45E524" w14:textId="107F7792" w:rsidR="00EC1B2D" w:rsidRDefault="00EC1B2D" w:rsidP="0016001D">
      <w:pPr>
        <w:pStyle w:val="Tekstpodstawowy3"/>
        <w:numPr>
          <w:ilvl w:val="0"/>
          <w:numId w:val="36"/>
        </w:numPr>
        <w:ind w:left="426" w:hanging="426"/>
        <w:jc w:val="both"/>
        <w:rPr>
          <w:b w:val="0"/>
          <w:bCs w:val="0"/>
          <w:sz w:val="22"/>
          <w:szCs w:val="22"/>
        </w:rPr>
      </w:pPr>
      <w:r w:rsidRPr="00951ABD">
        <w:rPr>
          <w:b w:val="0"/>
          <w:bCs w:val="0"/>
          <w:sz w:val="22"/>
          <w:szCs w:val="22"/>
        </w:rPr>
        <w:t xml:space="preserve">Umowa, o której mowa w ust. 1, powinna zawierać postanowienia zabezpieczające interesy Gminy Miasta Płońsk, również pod względem należytej dbałości o substancję lokalu, a w szczególności: </w:t>
      </w:r>
      <w:r w:rsidR="003C45F7">
        <w:rPr>
          <w:b w:val="0"/>
          <w:bCs w:val="0"/>
          <w:sz w:val="22"/>
          <w:szCs w:val="22"/>
        </w:rPr>
        <w:br/>
      </w:r>
      <w:r w:rsidRPr="00951ABD">
        <w:rPr>
          <w:b w:val="0"/>
          <w:bCs w:val="0"/>
          <w:sz w:val="22"/>
          <w:szCs w:val="22"/>
        </w:rPr>
        <w:t>sposobu korzystania z lokalu, trybu i warunków rozwiązania umowy, zasad rozliczania nakładów wykonanych za zgodą wynajmującego, o ile nakłady te podwyższają trwale wartość lokalu i zostały potwierdzone protokołem odbioru robót, zasad waloryzacji czynszu.</w:t>
      </w:r>
    </w:p>
    <w:p w14:paraId="2D748EF0" w14:textId="77777777" w:rsidR="00EC1B2D" w:rsidRPr="00A81981" w:rsidRDefault="00EC1B2D" w:rsidP="00EC1B2D">
      <w:pPr>
        <w:pStyle w:val="Tekstpodstawowy3"/>
        <w:tabs>
          <w:tab w:val="left" w:pos="4914"/>
        </w:tabs>
        <w:jc w:val="both"/>
        <w:rPr>
          <w:b w:val="0"/>
          <w:bCs w:val="0"/>
        </w:rPr>
      </w:pPr>
    </w:p>
    <w:p w14:paraId="6B9C6693" w14:textId="77777777" w:rsidR="00EC1B2D" w:rsidRDefault="00EC1B2D" w:rsidP="00EC1B2D">
      <w:pPr>
        <w:pStyle w:val="Tekstpodstawowy3"/>
        <w:tabs>
          <w:tab w:val="left" w:pos="0"/>
          <w:tab w:val="left" w:pos="4914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§ 18</w:t>
      </w:r>
    </w:p>
    <w:p w14:paraId="6A1809FD" w14:textId="77777777" w:rsidR="00EC1B2D" w:rsidRDefault="00EC1B2D" w:rsidP="00EC1B2D">
      <w:pPr>
        <w:pStyle w:val="Tekstpodstawowy3"/>
        <w:numPr>
          <w:ilvl w:val="0"/>
          <w:numId w:val="38"/>
        </w:numPr>
        <w:tabs>
          <w:tab w:val="left" w:pos="426"/>
          <w:tab w:val="left" w:pos="4914"/>
        </w:tabs>
        <w:ind w:left="426" w:hanging="426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Najemca lokalu  użytkowego może wystąpić o zmianę umowy najmu, w zakresie dotyczącym osoby najemcy i ujawnienia występujących w charakterze współnajemcy osób bliskich najemcy, </w:t>
      </w:r>
      <w:r>
        <w:rPr>
          <w:b w:val="0"/>
          <w:bCs w:val="0"/>
          <w:sz w:val="22"/>
          <w:szCs w:val="22"/>
        </w:rPr>
        <w:br/>
        <w:t>tj. współmałżonka, dzieci, rodzeństwa, rodziców najemcy i jego współmałżonka pod warunkiem udokumentowania pokrewieństwa oraz prowadzenia działalności gospodarczej zgodnej z obecnie prowadzoną działalnością w lokalu.</w:t>
      </w:r>
    </w:p>
    <w:p w14:paraId="37442107" w14:textId="77777777" w:rsidR="00EC1B2D" w:rsidRDefault="00EC1B2D" w:rsidP="00EC1B2D">
      <w:pPr>
        <w:pStyle w:val="Tekstpodstawowy3"/>
        <w:numPr>
          <w:ilvl w:val="0"/>
          <w:numId w:val="38"/>
        </w:numPr>
        <w:tabs>
          <w:tab w:val="left" w:pos="426"/>
          <w:tab w:val="left" w:pos="4914"/>
        </w:tabs>
        <w:ind w:left="426" w:hanging="426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W przypadku przejścia najemcy na emeryturę, rentę lub w przypadku jego zgonu, lokal użytkowy może być oddany bez przetargu współmałżonkowi, dzieciom, rodzeństwu, rodzicom najemcy lub współnajemcy, jeśli będzie kontynuowana poprzednia działalność, a osoba uprawniona do zawarcia umowy wyrazi pisemną wolę wstąpienia w prawa i obowiązki dotychczasowego najemcy w terminie </w:t>
      </w:r>
      <w:r>
        <w:rPr>
          <w:b w:val="0"/>
          <w:bCs w:val="0"/>
          <w:sz w:val="22"/>
          <w:szCs w:val="22"/>
        </w:rPr>
        <w:br/>
        <w:t>14 dni od daty zaistnienia okoliczności.</w:t>
      </w:r>
    </w:p>
    <w:p w14:paraId="4BB3D585" w14:textId="051AE566" w:rsidR="00EC1B2D" w:rsidRDefault="00EC1B2D" w:rsidP="00EC1B2D">
      <w:pPr>
        <w:pStyle w:val="Tekstpodstawowy3"/>
        <w:numPr>
          <w:ilvl w:val="0"/>
          <w:numId w:val="38"/>
        </w:numPr>
        <w:tabs>
          <w:tab w:val="left" w:pos="426"/>
          <w:tab w:val="left" w:pos="4914"/>
        </w:tabs>
        <w:ind w:left="426" w:hanging="426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Osobom, które weszły w spółkę osobową z najemcą lokalu w trakcie trwania umowy najmu, </w:t>
      </w:r>
      <w:r w:rsidR="003C45F7">
        <w:rPr>
          <w:b w:val="0"/>
          <w:bCs w:val="0"/>
          <w:sz w:val="22"/>
          <w:szCs w:val="22"/>
        </w:rPr>
        <w:br/>
      </w:r>
      <w:r>
        <w:rPr>
          <w:b w:val="0"/>
          <w:bCs w:val="0"/>
          <w:sz w:val="22"/>
          <w:szCs w:val="22"/>
        </w:rPr>
        <w:t>przysługuje prawo do kontynuowania tej umowy w przypadku wycofania się dotychczasowego najemcy z tej spółki, jeżeli okres udziału w niej nie był krótszy niż 1 rok.</w:t>
      </w:r>
    </w:p>
    <w:p w14:paraId="4D133033" w14:textId="77777777" w:rsidR="00EC1B2D" w:rsidRPr="003353BF" w:rsidRDefault="00EC1B2D" w:rsidP="00EC1B2D">
      <w:pPr>
        <w:pStyle w:val="Tekstpodstawowy3"/>
        <w:numPr>
          <w:ilvl w:val="0"/>
          <w:numId w:val="38"/>
        </w:numPr>
        <w:tabs>
          <w:tab w:val="left" w:pos="426"/>
          <w:tab w:val="left" w:pos="4914"/>
        </w:tabs>
        <w:ind w:left="426" w:hanging="426"/>
        <w:jc w:val="both"/>
        <w:rPr>
          <w:b w:val="0"/>
          <w:bCs w:val="0"/>
          <w:sz w:val="22"/>
          <w:szCs w:val="22"/>
        </w:rPr>
      </w:pPr>
      <w:r w:rsidRPr="003353BF">
        <w:rPr>
          <w:b w:val="0"/>
          <w:bCs w:val="0"/>
          <w:sz w:val="22"/>
          <w:szCs w:val="22"/>
        </w:rPr>
        <w:t>Najemca nie może wnosić prawa najmu do spółek cywilnych oraz do spółek prawa handlowego.</w:t>
      </w:r>
    </w:p>
    <w:p w14:paraId="742CE90B" w14:textId="77777777" w:rsidR="00EC1B2D" w:rsidRPr="00A81981" w:rsidRDefault="00EC1B2D" w:rsidP="00EC1B2D">
      <w:pPr>
        <w:pStyle w:val="Tekstpodstawowy3"/>
        <w:numPr>
          <w:ilvl w:val="0"/>
          <w:numId w:val="38"/>
        </w:numPr>
        <w:tabs>
          <w:tab w:val="left" w:pos="426"/>
          <w:tab w:val="left" w:pos="4914"/>
        </w:tabs>
        <w:ind w:left="426" w:hanging="426"/>
        <w:jc w:val="both"/>
        <w:rPr>
          <w:b w:val="0"/>
          <w:bCs w:val="0"/>
          <w:sz w:val="22"/>
          <w:szCs w:val="22"/>
        </w:rPr>
      </w:pPr>
      <w:r w:rsidRPr="003353BF">
        <w:rPr>
          <w:b w:val="0"/>
          <w:bCs w:val="0"/>
          <w:sz w:val="22"/>
          <w:szCs w:val="22"/>
        </w:rPr>
        <w:t>Najemca lokalu użytkowego, w przypadku zakończenia prowadzenia działalności w lokalu, może wystąpić o zmianę umowy najmu, w zakresie dotyczącym osoby najemcy, wskazując swojego współmałżonka na najemcę lokalu, który winien wyrazić pisemną wolę wstąpienia w prawa i obowiązki dotychczasowego najemcy oraz kontynuacji prowadzenia tej samej działalności w lokalu.</w:t>
      </w:r>
    </w:p>
    <w:p w14:paraId="79F54700" w14:textId="77777777" w:rsidR="00EC1B2D" w:rsidRPr="00A81981" w:rsidRDefault="00EC1B2D" w:rsidP="00EC1B2D">
      <w:pPr>
        <w:pStyle w:val="Tekstpodstawowy3"/>
        <w:tabs>
          <w:tab w:val="left" w:pos="4914"/>
        </w:tabs>
        <w:jc w:val="both"/>
        <w:rPr>
          <w:b w:val="0"/>
          <w:bCs w:val="0"/>
        </w:rPr>
      </w:pPr>
    </w:p>
    <w:p w14:paraId="51B1BC84" w14:textId="77777777" w:rsidR="00EC1B2D" w:rsidRPr="00951ABD" w:rsidRDefault="00EC1B2D" w:rsidP="00EC1B2D">
      <w:pPr>
        <w:pStyle w:val="Tekstpodstawowy3"/>
        <w:tabs>
          <w:tab w:val="left" w:pos="0"/>
          <w:tab w:val="left" w:pos="4914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§ 19</w:t>
      </w:r>
    </w:p>
    <w:p w14:paraId="2A99F4FD" w14:textId="77777777" w:rsidR="00EC1B2D" w:rsidRDefault="00EC1B2D" w:rsidP="00EC1B2D">
      <w:pPr>
        <w:pStyle w:val="Tekstpodstawowy3"/>
        <w:tabs>
          <w:tab w:val="left" w:pos="4914"/>
        </w:tabs>
        <w:ind w:left="426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Dopuszcza się możliwość zamiany lokalu użytkowego na inny lokal w sytuacjach uzasadnionych koniecznością realizacji decyzji organów nadzoru budowlanego, koniecznością opróżnienia lokalu </w:t>
      </w:r>
      <w:r>
        <w:rPr>
          <w:b w:val="0"/>
          <w:bCs w:val="0"/>
          <w:sz w:val="22"/>
          <w:szCs w:val="22"/>
        </w:rPr>
        <w:br/>
        <w:t>ze względu na planowane zbycie w drodze przetargowej całej nieruchomości.</w:t>
      </w:r>
    </w:p>
    <w:p w14:paraId="6F584A00" w14:textId="77777777" w:rsidR="00EC1B2D" w:rsidRPr="00A81981" w:rsidRDefault="00EC1B2D" w:rsidP="00EC1B2D">
      <w:pPr>
        <w:pStyle w:val="Tekstpodstawowy3"/>
        <w:tabs>
          <w:tab w:val="left" w:pos="4914"/>
        </w:tabs>
        <w:ind w:left="426"/>
        <w:jc w:val="both"/>
        <w:rPr>
          <w:b w:val="0"/>
          <w:bCs w:val="0"/>
          <w:color w:val="FF0000"/>
        </w:rPr>
      </w:pPr>
    </w:p>
    <w:p w14:paraId="291BD5C4" w14:textId="77777777" w:rsidR="00EC1B2D" w:rsidRPr="009F2A75" w:rsidRDefault="00EC1B2D" w:rsidP="00EC1B2D">
      <w:pPr>
        <w:pStyle w:val="Tekstpodstawowy3"/>
        <w:tabs>
          <w:tab w:val="left" w:pos="0"/>
          <w:tab w:val="left" w:pos="4914"/>
        </w:tabs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§ 20</w:t>
      </w:r>
    </w:p>
    <w:p w14:paraId="2BE48C1B" w14:textId="77777777" w:rsidR="00624BED" w:rsidRDefault="00EC1B2D" w:rsidP="007D4C70">
      <w:pPr>
        <w:pStyle w:val="Tekstpodstawowy3"/>
        <w:tabs>
          <w:tab w:val="left" w:pos="4914"/>
        </w:tabs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Warunkiem udziału w postępowaniu o najem lokalu użytkowego jest brak </w:t>
      </w:r>
      <w:r w:rsidRPr="009F2A75">
        <w:rPr>
          <w:b w:val="0"/>
          <w:sz w:val="22"/>
          <w:szCs w:val="22"/>
        </w:rPr>
        <w:t xml:space="preserve">zaległości z tytułu najmu </w:t>
      </w:r>
      <w:r>
        <w:rPr>
          <w:b w:val="0"/>
          <w:sz w:val="22"/>
          <w:szCs w:val="22"/>
        </w:rPr>
        <w:br/>
      </w:r>
      <w:r w:rsidRPr="009F2A75">
        <w:rPr>
          <w:b w:val="0"/>
          <w:sz w:val="22"/>
          <w:szCs w:val="22"/>
        </w:rPr>
        <w:t>na obecnie wynajmowanym lokalu, bądź lokal</w:t>
      </w:r>
      <w:r>
        <w:rPr>
          <w:b w:val="0"/>
          <w:sz w:val="22"/>
          <w:szCs w:val="22"/>
        </w:rPr>
        <w:t>u opróżnionym i przekazanym</w:t>
      </w:r>
      <w:r w:rsidRPr="009F2A75">
        <w:rPr>
          <w:b w:val="0"/>
          <w:sz w:val="22"/>
          <w:szCs w:val="22"/>
        </w:rPr>
        <w:t xml:space="preserve"> do dyspozycji</w:t>
      </w:r>
      <w:r w:rsidR="00B8651B">
        <w:rPr>
          <w:b w:val="0"/>
          <w:sz w:val="22"/>
          <w:szCs w:val="22"/>
        </w:rPr>
        <w:t xml:space="preserve"> z</w:t>
      </w:r>
      <w:r w:rsidRPr="009F2A75">
        <w:rPr>
          <w:b w:val="0"/>
          <w:sz w:val="22"/>
          <w:szCs w:val="22"/>
        </w:rPr>
        <w:t>arządcy</w:t>
      </w:r>
      <w:r>
        <w:rPr>
          <w:b w:val="0"/>
          <w:sz w:val="22"/>
          <w:szCs w:val="22"/>
        </w:rPr>
        <w:t>.</w:t>
      </w:r>
    </w:p>
    <w:p w14:paraId="79DFC1B8" w14:textId="77777777" w:rsidR="00C34B48" w:rsidRPr="00C34B48" w:rsidRDefault="00C34B48" w:rsidP="00C34B48"/>
    <w:p w14:paraId="1817AEDA" w14:textId="77777777" w:rsidR="00C34B48" w:rsidRPr="00C34B48" w:rsidRDefault="00C34B48" w:rsidP="00C34B48"/>
    <w:p w14:paraId="5F9B902C" w14:textId="77777777" w:rsidR="00C34B48" w:rsidRDefault="00C34B48" w:rsidP="00C34B48">
      <w:pPr>
        <w:rPr>
          <w:bCs/>
          <w:sz w:val="22"/>
          <w:szCs w:val="22"/>
        </w:rPr>
      </w:pPr>
    </w:p>
    <w:p w14:paraId="6DF6E3EA" w14:textId="77777777" w:rsidR="00C34B48" w:rsidRDefault="00C34B48" w:rsidP="00C34B48">
      <w:pPr>
        <w:pStyle w:val="Tekstpodstawowy"/>
        <w:tabs>
          <w:tab w:val="left" w:pos="6237"/>
        </w:tabs>
        <w:jc w:val="center"/>
        <w:rPr>
          <w:iCs/>
          <w:sz w:val="24"/>
          <w:szCs w:val="24"/>
        </w:rPr>
      </w:pPr>
      <w:r>
        <w:tab/>
      </w:r>
      <w:r>
        <w:rPr>
          <w:iCs/>
          <w:sz w:val="24"/>
          <w:szCs w:val="24"/>
        </w:rPr>
        <w:t>w z. Burmistrza</w:t>
      </w:r>
    </w:p>
    <w:p w14:paraId="3392727B" w14:textId="77777777" w:rsidR="00C34B48" w:rsidRDefault="00C34B48" w:rsidP="00C34B48">
      <w:pPr>
        <w:pStyle w:val="Tekstpodstawowy"/>
        <w:tabs>
          <w:tab w:val="left" w:pos="6237"/>
        </w:tabs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/-/</w:t>
      </w:r>
    </w:p>
    <w:p w14:paraId="143EB6DF" w14:textId="77777777" w:rsidR="00C34B48" w:rsidRDefault="00C34B48" w:rsidP="00C34B48">
      <w:pPr>
        <w:pStyle w:val="Tekstpodstawowy"/>
        <w:tabs>
          <w:tab w:val="left" w:pos="6237"/>
        </w:tabs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>Teresa Kozera</w:t>
      </w:r>
    </w:p>
    <w:p w14:paraId="44FA48DA" w14:textId="77777777" w:rsidR="00C34B48" w:rsidRDefault="00C34B48" w:rsidP="00C34B48">
      <w:pPr>
        <w:pStyle w:val="Tekstpodstawowy"/>
        <w:tabs>
          <w:tab w:val="left" w:pos="6237"/>
        </w:tabs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>I Zastępca Burmistrza</w:t>
      </w:r>
    </w:p>
    <w:p w14:paraId="50C9A3BE" w14:textId="77777777" w:rsidR="00C34B48" w:rsidRDefault="00C34B48" w:rsidP="00C34B48">
      <w:pPr>
        <w:spacing w:line="360" w:lineRule="auto"/>
        <w:jc w:val="center"/>
        <w:rPr>
          <w:sz w:val="16"/>
        </w:rPr>
      </w:pPr>
    </w:p>
    <w:p w14:paraId="629B93FA" w14:textId="77777777" w:rsidR="00C34B48" w:rsidRDefault="00C34B48" w:rsidP="00C34B48">
      <w:pPr>
        <w:tabs>
          <w:tab w:val="left" w:pos="7425"/>
        </w:tabs>
      </w:pPr>
    </w:p>
    <w:p w14:paraId="0588C380" w14:textId="77777777" w:rsidR="00943CCA" w:rsidRDefault="00943CCA" w:rsidP="00C34B48">
      <w:pPr>
        <w:tabs>
          <w:tab w:val="left" w:pos="7425"/>
        </w:tabs>
      </w:pPr>
    </w:p>
    <w:p w14:paraId="6AC0CBA1" w14:textId="77777777" w:rsidR="00943CCA" w:rsidRDefault="00943CCA" w:rsidP="00C34B48">
      <w:pPr>
        <w:tabs>
          <w:tab w:val="left" w:pos="7425"/>
        </w:tabs>
      </w:pPr>
    </w:p>
    <w:p w14:paraId="0150E04B" w14:textId="77777777" w:rsidR="00943CCA" w:rsidRDefault="00943CCA" w:rsidP="00C34B48">
      <w:pPr>
        <w:tabs>
          <w:tab w:val="left" w:pos="7425"/>
        </w:tabs>
      </w:pPr>
    </w:p>
    <w:p w14:paraId="16B959F1" w14:textId="77777777" w:rsidR="00C34B48" w:rsidRPr="00C34B48" w:rsidRDefault="00C34B48" w:rsidP="00C34B48">
      <w:pPr>
        <w:tabs>
          <w:tab w:val="left" w:pos="7425"/>
        </w:tabs>
        <w:rPr>
          <w:sz w:val="20"/>
          <w:szCs w:val="20"/>
        </w:rPr>
      </w:pPr>
      <w:r w:rsidRPr="00C34B48">
        <w:rPr>
          <w:sz w:val="20"/>
          <w:szCs w:val="20"/>
        </w:rPr>
        <w:t>Sporz. PODINSPEKTOR</w:t>
      </w:r>
    </w:p>
    <w:p w14:paraId="5FBC2AF9" w14:textId="77777777" w:rsidR="00C34B48" w:rsidRPr="00C34B48" w:rsidRDefault="00C34B48" w:rsidP="00C34B48">
      <w:pPr>
        <w:tabs>
          <w:tab w:val="left" w:pos="7425"/>
        </w:tabs>
        <w:rPr>
          <w:sz w:val="20"/>
          <w:szCs w:val="20"/>
        </w:rPr>
      </w:pPr>
      <w:r w:rsidRPr="00C34B48">
        <w:rPr>
          <w:sz w:val="20"/>
          <w:szCs w:val="20"/>
        </w:rPr>
        <w:t>ds. lokalowych i pomocy społecznej</w:t>
      </w:r>
    </w:p>
    <w:p w14:paraId="50C96F2E" w14:textId="77777777" w:rsidR="00C34B48" w:rsidRPr="00C34B48" w:rsidRDefault="00C34B48" w:rsidP="00C34B48">
      <w:pPr>
        <w:tabs>
          <w:tab w:val="left" w:pos="7425"/>
        </w:tabs>
        <w:rPr>
          <w:sz w:val="20"/>
          <w:szCs w:val="20"/>
        </w:rPr>
      </w:pPr>
      <w:r w:rsidRPr="00C34B48">
        <w:rPr>
          <w:sz w:val="20"/>
          <w:szCs w:val="20"/>
        </w:rPr>
        <w:t>Paulina Bodalska</w:t>
      </w:r>
    </w:p>
    <w:p w14:paraId="5ABB1C43" w14:textId="77777777" w:rsidR="00C34B48" w:rsidRDefault="00C34B48" w:rsidP="00C34B48">
      <w:pPr>
        <w:tabs>
          <w:tab w:val="left" w:pos="7425"/>
        </w:tabs>
        <w:rPr>
          <w:sz w:val="20"/>
          <w:szCs w:val="20"/>
        </w:rPr>
      </w:pPr>
      <w:r w:rsidRPr="00C34B48">
        <w:rPr>
          <w:sz w:val="20"/>
          <w:szCs w:val="20"/>
        </w:rPr>
        <w:t>03.03.2025 r</w:t>
      </w:r>
      <w:r>
        <w:rPr>
          <w:sz w:val="20"/>
          <w:szCs w:val="20"/>
        </w:rPr>
        <w:t>.</w:t>
      </w:r>
    </w:p>
    <w:p w14:paraId="57382D66" w14:textId="77777777" w:rsidR="00943CCA" w:rsidRDefault="00943CCA" w:rsidP="00C34B48">
      <w:pPr>
        <w:tabs>
          <w:tab w:val="left" w:pos="7425"/>
        </w:tabs>
        <w:rPr>
          <w:sz w:val="20"/>
          <w:szCs w:val="20"/>
        </w:rPr>
      </w:pPr>
    </w:p>
    <w:p w14:paraId="213293F3" w14:textId="77777777" w:rsidR="00943CCA" w:rsidRDefault="00943CCA" w:rsidP="00C34B48">
      <w:pPr>
        <w:tabs>
          <w:tab w:val="left" w:pos="7425"/>
        </w:tabs>
        <w:rPr>
          <w:sz w:val="20"/>
          <w:szCs w:val="20"/>
        </w:rPr>
      </w:pPr>
      <w:r>
        <w:rPr>
          <w:sz w:val="20"/>
          <w:szCs w:val="20"/>
        </w:rPr>
        <w:t>Spr. KIEROWNIK</w:t>
      </w:r>
    </w:p>
    <w:p w14:paraId="2C62885A" w14:textId="77777777" w:rsidR="00943CCA" w:rsidRDefault="00943CCA" w:rsidP="00C34B48">
      <w:pPr>
        <w:tabs>
          <w:tab w:val="left" w:pos="7425"/>
        </w:tabs>
        <w:rPr>
          <w:sz w:val="20"/>
          <w:szCs w:val="20"/>
        </w:rPr>
      </w:pPr>
      <w:r>
        <w:rPr>
          <w:sz w:val="20"/>
          <w:szCs w:val="20"/>
        </w:rPr>
        <w:t xml:space="preserve">Referatu Spraw Lokalowych </w:t>
      </w:r>
    </w:p>
    <w:p w14:paraId="5B15AB93" w14:textId="77777777" w:rsidR="00943CCA" w:rsidRDefault="00943CCA" w:rsidP="00C34B48">
      <w:pPr>
        <w:tabs>
          <w:tab w:val="left" w:pos="7425"/>
        </w:tabs>
        <w:rPr>
          <w:sz w:val="20"/>
          <w:szCs w:val="20"/>
        </w:rPr>
      </w:pPr>
      <w:r>
        <w:rPr>
          <w:sz w:val="20"/>
          <w:szCs w:val="20"/>
        </w:rPr>
        <w:t>i Pomocy Społecznej</w:t>
      </w:r>
    </w:p>
    <w:p w14:paraId="69642029" w14:textId="77777777" w:rsidR="00943CCA" w:rsidRDefault="00943CCA" w:rsidP="00C34B48">
      <w:pPr>
        <w:tabs>
          <w:tab w:val="left" w:pos="7425"/>
        </w:tabs>
        <w:rPr>
          <w:sz w:val="20"/>
          <w:szCs w:val="20"/>
        </w:rPr>
      </w:pPr>
      <w:r>
        <w:rPr>
          <w:sz w:val="20"/>
          <w:szCs w:val="20"/>
        </w:rPr>
        <w:t>Katarzyna Leszczyńska</w:t>
      </w:r>
    </w:p>
    <w:p w14:paraId="4132A51A" w14:textId="77777777" w:rsidR="00943CCA" w:rsidRPr="00C34B48" w:rsidRDefault="00943CCA" w:rsidP="00C34B48">
      <w:pPr>
        <w:tabs>
          <w:tab w:val="left" w:pos="7425"/>
        </w:tabs>
        <w:rPr>
          <w:sz w:val="20"/>
          <w:szCs w:val="20"/>
        </w:rPr>
      </w:pPr>
      <w:r>
        <w:rPr>
          <w:sz w:val="20"/>
          <w:szCs w:val="20"/>
        </w:rPr>
        <w:t>03.03.2025 r.</w:t>
      </w:r>
    </w:p>
    <w:sectPr w:rsidR="00943CCA" w:rsidRPr="00C34B48" w:rsidSect="002C7030">
      <w:footerReference w:type="default" r:id="rId9"/>
      <w:type w:val="oddPage"/>
      <w:pgSz w:w="11906" w:h="16838"/>
      <w:pgMar w:top="567" w:right="1133" w:bottom="567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185BA" w14:textId="77777777" w:rsidR="003071D5" w:rsidRDefault="003071D5" w:rsidP="001974BB">
      <w:r>
        <w:separator/>
      </w:r>
    </w:p>
  </w:endnote>
  <w:endnote w:type="continuationSeparator" w:id="0">
    <w:p w14:paraId="510C7C8C" w14:textId="77777777" w:rsidR="003071D5" w:rsidRDefault="003071D5" w:rsidP="0019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F6778" w14:textId="77777777" w:rsidR="001974BB" w:rsidRDefault="001974BB" w:rsidP="001974B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101B5" w14:textId="77777777" w:rsidR="002C7030" w:rsidRPr="0028648C" w:rsidRDefault="002C7030">
    <w:pPr>
      <w:pStyle w:val="Stopka"/>
      <w:jc w:val="right"/>
      <w:rPr>
        <w:sz w:val="20"/>
        <w:szCs w:val="20"/>
      </w:rPr>
    </w:pPr>
    <w:r w:rsidRPr="0028648C">
      <w:rPr>
        <w:sz w:val="20"/>
        <w:szCs w:val="20"/>
      </w:rPr>
      <w:t xml:space="preserve">Strona </w:t>
    </w:r>
    <w:r w:rsidRPr="0028648C">
      <w:rPr>
        <w:sz w:val="20"/>
        <w:szCs w:val="20"/>
      </w:rPr>
      <w:fldChar w:fldCharType="begin"/>
    </w:r>
    <w:r w:rsidRPr="0028648C">
      <w:rPr>
        <w:sz w:val="20"/>
        <w:szCs w:val="20"/>
      </w:rPr>
      <w:instrText>PAGE</w:instrText>
    </w:r>
    <w:r w:rsidRPr="0028648C">
      <w:rPr>
        <w:sz w:val="20"/>
        <w:szCs w:val="20"/>
      </w:rPr>
      <w:fldChar w:fldCharType="separate"/>
    </w:r>
    <w:r w:rsidRPr="0028648C">
      <w:rPr>
        <w:sz w:val="20"/>
        <w:szCs w:val="20"/>
      </w:rPr>
      <w:t>2</w:t>
    </w:r>
    <w:r w:rsidRPr="0028648C">
      <w:rPr>
        <w:sz w:val="20"/>
        <w:szCs w:val="20"/>
      </w:rPr>
      <w:fldChar w:fldCharType="end"/>
    </w:r>
    <w:r w:rsidRPr="0028648C">
      <w:rPr>
        <w:sz w:val="20"/>
        <w:szCs w:val="20"/>
      </w:rPr>
      <w:t xml:space="preserve"> z 5</w:t>
    </w:r>
  </w:p>
  <w:p w14:paraId="1B7B3E9E" w14:textId="77777777" w:rsidR="007D4C70" w:rsidRDefault="007D4C70" w:rsidP="001974B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0C86B" w14:textId="77777777" w:rsidR="003071D5" w:rsidRDefault="003071D5" w:rsidP="001974BB">
      <w:r>
        <w:separator/>
      </w:r>
    </w:p>
  </w:footnote>
  <w:footnote w:type="continuationSeparator" w:id="0">
    <w:p w14:paraId="717CA282" w14:textId="77777777" w:rsidR="003071D5" w:rsidRDefault="003071D5" w:rsidP="00197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05D7459B"/>
    <w:multiLevelType w:val="hybridMultilevel"/>
    <w:tmpl w:val="797AA5F2"/>
    <w:lvl w:ilvl="0" w:tplc="CC9052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3D01"/>
    <w:multiLevelType w:val="hybridMultilevel"/>
    <w:tmpl w:val="39C21392"/>
    <w:lvl w:ilvl="0" w:tplc="3E6647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96028"/>
    <w:multiLevelType w:val="hybridMultilevel"/>
    <w:tmpl w:val="73841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327E8"/>
    <w:multiLevelType w:val="hybridMultilevel"/>
    <w:tmpl w:val="EE84CCD8"/>
    <w:lvl w:ilvl="0" w:tplc="14C4E6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9037B"/>
    <w:multiLevelType w:val="hybridMultilevel"/>
    <w:tmpl w:val="419EA2E2"/>
    <w:lvl w:ilvl="0" w:tplc="3AC4D9F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10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CF2BA4"/>
    <w:multiLevelType w:val="hybridMultilevel"/>
    <w:tmpl w:val="7B200932"/>
    <w:lvl w:ilvl="0" w:tplc="E3E2E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6E52AD"/>
    <w:multiLevelType w:val="hybridMultilevel"/>
    <w:tmpl w:val="2438BE70"/>
    <w:lvl w:ilvl="0" w:tplc="8BB638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F12DF0"/>
    <w:multiLevelType w:val="hybridMultilevel"/>
    <w:tmpl w:val="EC3EB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04C1F"/>
    <w:multiLevelType w:val="hybridMultilevel"/>
    <w:tmpl w:val="E6DE9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7499D"/>
    <w:multiLevelType w:val="hybridMultilevel"/>
    <w:tmpl w:val="473AEE1E"/>
    <w:lvl w:ilvl="0" w:tplc="ADE808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1B27D8"/>
    <w:multiLevelType w:val="hybridMultilevel"/>
    <w:tmpl w:val="43905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EC3555"/>
    <w:multiLevelType w:val="hybridMultilevel"/>
    <w:tmpl w:val="6B425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B39C2"/>
    <w:multiLevelType w:val="hybridMultilevel"/>
    <w:tmpl w:val="785849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7E48"/>
    <w:multiLevelType w:val="hybridMultilevel"/>
    <w:tmpl w:val="8B047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3726CF"/>
    <w:multiLevelType w:val="hybridMultilevel"/>
    <w:tmpl w:val="56CE80E2"/>
    <w:lvl w:ilvl="0" w:tplc="350C96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EE568B"/>
    <w:multiLevelType w:val="hybridMultilevel"/>
    <w:tmpl w:val="853266EA"/>
    <w:lvl w:ilvl="0" w:tplc="A02ADC8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9A0649"/>
    <w:multiLevelType w:val="hybridMultilevel"/>
    <w:tmpl w:val="6DA60904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888E0A">
      <w:start w:val="9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37C3D24"/>
    <w:multiLevelType w:val="hybridMultilevel"/>
    <w:tmpl w:val="AF8C02BE"/>
    <w:lvl w:ilvl="0" w:tplc="A76A3F5E">
      <w:start w:val="1"/>
      <w:numFmt w:val="decimal"/>
      <w:lvlText w:val="%1."/>
      <w:lvlJc w:val="left"/>
      <w:pPr>
        <w:ind w:left="123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2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922691E"/>
    <w:multiLevelType w:val="hybridMultilevel"/>
    <w:tmpl w:val="E0EEB2A0"/>
    <w:lvl w:ilvl="0" w:tplc="01D462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94E02"/>
    <w:multiLevelType w:val="hybridMultilevel"/>
    <w:tmpl w:val="CC5A0DCE"/>
    <w:lvl w:ilvl="0" w:tplc="56E4B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1638442">
    <w:abstractNumId w:val="10"/>
  </w:num>
  <w:num w:numId="2" w16cid:durableId="1160197970">
    <w:abstractNumId w:val="36"/>
  </w:num>
  <w:num w:numId="3" w16cid:durableId="129523254">
    <w:abstractNumId w:val="6"/>
  </w:num>
  <w:num w:numId="4" w16cid:durableId="2129623086">
    <w:abstractNumId w:val="0"/>
  </w:num>
  <w:num w:numId="5" w16cid:durableId="1106273295">
    <w:abstractNumId w:val="28"/>
  </w:num>
  <w:num w:numId="6" w16cid:durableId="1851719833">
    <w:abstractNumId w:val="14"/>
  </w:num>
  <w:num w:numId="7" w16cid:durableId="590354479">
    <w:abstractNumId w:val="9"/>
  </w:num>
  <w:num w:numId="8" w16cid:durableId="149565990">
    <w:abstractNumId w:val="12"/>
  </w:num>
  <w:num w:numId="9" w16cid:durableId="180512030">
    <w:abstractNumId w:val="38"/>
  </w:num>
  <w:num w:numId="10" w16cid:durableId="241181908">
    <w:abstractNumId w:val="13"/>
  </w:num>
  <w:num w:numId="11" w16cid:durableId="288753599">
    <w:abstractNumId w:val="39"/>
  </w:num>
  <w:num w:numId="12" w16cid:durableId="1427920715">
    <w:abstractNumId w:val="7"/>
  </w:num>
  <w:num w:numId="13" w16cid:durableId="476646830">
    <w:abstractNumId w:val="20"/>
  </w:num>
  <w:num w:numId="14" w16cid:durableId="93667887">
    <w:abstractNumId w:val="8"/>
  </w:num>
  <w:num w:numId="15" w16cid:durableId="1084031572">
    <w:abstractNumId w:val="24"/>
  </w:num>
  <w:num w:numId="16" w16cid:durableId="2003583548">
    <w:abstractNumId w:val="29"/>
  </w:num>
  <w:num w:numId="17" w16cid:durableId="1265306693">
    <w:abstractNumId w:val="33"/>
  </w:num>
  <w:num w:numId="18" w16cid:durableId="1399598649">
    <w:abstractNumId w:val="34"/>
  </w:num>
  <w:num w:numId="19" w16cid:durableId="15926982">
    <w:abstractNumId w:val="5"/>
  </w:num>
  <w:num w:numId="20" w16cid:durableId="2024623629">
    <w:abstractNumId w:val="30"/>
  </w:num>
  <w:num w:numId="21" w16cid:durableId="356463673">
    <w:abstractNumId w:val="27"/>
  </w:num>
  <w:num w:numId="22" w16cid:durableId="1003121770">
    <w:abstractNumId w:val="32"/>
  </w:num>
  <w:num w:numId="23" w16cid:durableId="1777095574">
    <w:abstractNumId w:val="4"/>
  </w:num>
  <w:num w:numId="24" w16cid:durableId="1591356648">
    <w:abstractNumId w:val="23"/>
  </w:num>
  <w:num w:numId="25" w16cid:durableId="1958176707">
    <w:abstractNumId w:val="11"/>
  </w:num>
  <w:num w:numId="26" w16cid:durableId="2027126075">
    <w:abstractNumId w:val="37"/>
  </w:num>
  <w:num w:numId="27" w16cid:durableId="139033468">
    <w:abstractNumId w:val="25"/>
  </w:num>
  <w:num w:numId="28" w16cid:durableId="295376010">
    <w:abstractNumId w:val="15"/>
  </w:num>
  <w:num w:numId="29" w16cid:durableId="414939160">
    <w:abstractNumId w:val="17"/>
  </w:num>
  <w:num w:numId="30" w16cid:durableId="2105151847">
    <w:abstractNumId w:val="1"/>
  </w:num>
  <w:num w:numId="31" w16cid:durableId="1633093047">
    <w:abstractNumId w:val="18"/>
  </w:num>
  <w:num w:numId="32" w16cid:durableId="1837108725">
    <w:abstractNumId w:val="26"/>
  </w:num>
  <w:num w:numId="33" w16cid:durableId="679087629">
    <w:abstractNumId w:val="31"/>
  </w:num>
  <w:num w:numId="34" w16cid:durableId="1150906715">
    <w:abstractNumId w:val="19"/>
  </w:num>
  <w:num w:numId="35" w16cid:durableId="47150587">
    <w:abstractNumId w:val="22"/>
  </w:num>
  <w:num w:numId="36" w16cid:durableId="34354289">
    <w:abstractNumId w:val="2"/>
  </w:num>
  <w:num w:numId="37" w16cid:durableId="291206102">
    <w:abstractNumId w:val="16"/>
  </w:num>
  <w:num w:numId="38" w16cid:durableId="488519250">
    <w:abstractNumId w:val="21"/>
  </w:num>
  <w:num w:numId="39" w16cid:durableId="811599122">
    <w:abstractNumId w:val="3"/>
  </w:num>
  <w:num w:numId="40" w16cid:durableId="84725795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0B"/>
    <w:rsid w:val="00004E95"/>
    <w:rsid w:val="000073F6"/>
    <w:rsid w:val="00012422"/>
    <w:rsid w:val="0002002A"/>
    <w:rsid w:val="00054667"/>
    <w:rsid w:val="00064B4B"/>
    <w:rsid w:val="0006767A"/>
    <w:rsid w:val="00067AAE"/>
    <w:rsid w:val="00083C89"/>
    <w:rsid w:val="00086F6B"/>
    <w:rsid w:val="0008788E"/>
    <w:rsid w:val="00087989"/>
    <w:rsid w:val="00087F93"/>
    <w:rsid w:val="000A6AF4"/>
    <w:rsid w:val="000B1F47"/>
    <w:rsid w:val="000B3274"/>
    <w:rsid w:val="000C2006"/>
    <w:rsid w:val="000C334E"/>
    <w:rsid w:val="000C593C"/>
    <w:rsid w:val="000D3903"/>
    <w:rsid w:val="000D62AE"/>
    <w:rsid w:val="000D67AE"/>
    <w:rsid w:val="000E037F"/>
    <w:rsid w:val="000E09ED"/>
    <w:rsid w:val="000E0C1F"/>
    <w:rsid w:val="000E5BC9"/>
    <w:rsid w:val="001137EA"/>
    <w:rsid w:val="00117910"/>
    <w:rsid w:val="001205B8"/>
    <w:rsid w:val="00131E3A"/>
    <w:rsid w:val="00142735"/>
    <w:rsid w:val="0014514E"/>
    <w:rsid w:val="00147BAC"/>
    <w:rsid w:val="00151F7E"/>
    <w:rsid w:val="0016001D"/>
    <w:rsid w:val="0016325C"/>
    <w:rsid w:val="00170F5B"/>
    <w:rsid w:val="00177F88"/>
    <w:rsid w:val="00183F96"/>
    <w:rsid w:val="00190000"/>
    <w:rsid w:val="001955EB"/>
    <w:rsid w:val="001974BB"/>
    <w:rsid w:val="001B091E"/>
    <w:rsid w:val="001B3E92"/>
    <w:rsid w:val="001C29EC"/>
    <w:rsid w:val="001E6E14"/>
    <w:rsid w:val="0020625A"/>
    <w:rsid w:val="00215920"/>
    <w:rsid w:val="00236B59"/>
    <w:rsid w:val="00241AB6"/>
    <w:rsid w:val="00241F90"/>
    <w:rsid w:val="002555BF"/>
    <w:rsid w:val="00262973"/>
    <w:rsid w:val="002636D7"/>
    <w:rsid w:val="00266DA2"/>
    <w:rsid w:val="0028648C"/>
    <w:rsid w:val="00287D56"/>
    <w:rsid w:val="002907FD"/>
    <w:rsid w:val="002964E7"/>
    <w:rsid w:val="002978BF"/>
    <w:rsid w:val="002A022C"/>
    <w:rsid w:val="002A15EE"/>
    <w:rsid w:val="002A2EC4"/>
    <w:rsid w:val="002A31EE"/>
    <w:rsid w:val="002A4F2C"/>
    <w:rsid w:val="002B267C"/>
    <w:rsid w:val="002C6FCF"/>
    <w:rsid w:val="002C7030"/>
    <w:rsid w:val="002D4705"/>
    <w:rsid w:val="002E57E3"/>
    <w:rsid w:val="002F3EA2"/>
    <w:rsid w:val="002F57FC"/>
    <w:rsid w:val="003071D5"/>
    <w:rsid w:val="00313994"/>
    <w:rsid w:val="00314526"/>
    <w:rsid w:val="003154E4"/>
    <w:rsid w:val="00326257"/>
    <w:rsid w:val="003429C3"/>
    <w:rsid w:val="00345E51"/>
    <w:rsid w:val="00347507"/>
    <w:rsid w:val="003511EE"/>
    <w:rsid w:val="00352158"/>
    <w:rsid w:val="00352747"/>
    <w:rsid w:val="003556E4"/>
    <w:rsid w:val="0036530D"/>
    <w:rsid w:val="00365C50"/>
    <w:rsid w:val="003701B6"/>
    <w:rsid w:val="00381639"/>
    <w:rsid w:val="003913FA"/>
    <w:rsid w:val="003937D1"/>
    <w:rsid w:val="003A42C9"/>
    <w:rsid w:val="003C0FCC"/>
    <w:rsid w:val="003C2EE7"/>
    <w:rsid w:val="003C45F7"/>
    <w:rsid w:val="003C4D7C"/>
    <w:rsid w:val="003D19AB"/>
    <w:rsid w:val="003D2636"/>
    <w:rsid w:val="003D4708"/>
    <w:rsid w:val="003E53CA"/>
    <w:rsid w:val="00400DF0"/>
    <w:rsid w:val="0041081C"/>
    <w:rsid w:val="004152FA"/>
    <w:rsid w:val="00421CA4"/>
    <w:rsid w:val="0042547A"/>
    <w:rsid w:val="00426EC6"/>
    <w:rsid w:val="00427241"/>
    <w:rsid w:val="0045233C"/>
    <w:rsid w:val="004531A7"/>
    <w:rsid w:val="004630F3"/>
    <w:rsid w:val="00470A0B"/>
    <w:rsid w:val="00475BC8"/>
    <w:rsid w:val="0047713B"/>
    <w:rsid w:val="004922C3"/>
    <w:rsid w:val="00492CA1"/>
    <w:rsid w:val="004A3EFA"/>
    <w:rsid w:val="004A7ABE"/>
    <w:rsid w:val="004B19E3"/>
    <w:rsid w:val="004C5334"/>
    <w:rsid w:val="004C7F19"/>
    <w:rsid w:val="004D1855"/>
    <w:rsid w:val="004D3C7C"/>
    <w:rsid w:val="004D51EA"/>
    <w:rsid w:val="004D655D"/>
    <w:rsid w:val="004D6CFD"/>
    <w:rsid w:val="004D7A8A"/>
    <w:rsid w:val="004F327A"/>
    <w:rsid w:val="00510BBA"/>
    <w:rsid w:val="00511693"/>
    <w:rsid w:val="00514548"/>
    <w:rsid w:val="005263C6"/>
    <w:rsid w:val="00531B37"/>
    <w:rsid w:val="00531B89"/>
    <w:rsid w:val="00535825"/>
    <w:rsid w:val="00536679"/>
    <w:rsid w:val="005628EB"/>
    <w:rsid w:val="00564646"/>
    <w:rsid w:val="00566E4C"/>
    <w:rsid w:val="005778CC"/>
    <w:rsid w:val="00584383"/>
    <w:rsid w:val="00586E78"/>
    <w:rsid w:val="00592E23"/>
    <w:rsid w:val="00594DB5"/>
    <w:rsid w:val="00594EA0"/>
    <w:rsid w:val="005A3841"/>
    <w:rsid w:val="005B0508"/>
    <w:rsid w:val="005C0B63"/>
    <w:rsid w:val="005F3C55"/>
    <w:rsid w:val="00607E20"/>
    <w:rsid w:val="00612040"/>
    <w:rsid w:val="00624BED"/>
    <w:rsid w:val="006277C9"/>
    <w:rsid w:val="00647A8F"/>
    <w:rsid w:val="00647EAC"/>
    <w:rsid w:val="00657C06"/>
    <w:rsid w:val="00662717"/>
    <w:rsid w:val="00667BDC"/>
    <w:rsid w:val="00673E78"/>
    <w:rsid w:val="0068549F"/>
    <w:rsid w:val="0069563C"/>
    <w:rsid w:val="006A149D"/>
    <w:rsid w:val="006A26A0"/>
    <w:rsid w:val="006A48BE"/>
    <w:rsid w:val="006B56D2"/>
    <w:rsid w:val="006B5EDF"/>
    <w:rsid w:val="006C50BB"/>
    <w:rsid w:val="006E3572"/>
    <w:rsid w:val="006E6E87"/>
    <w:rsid w:val="007051A8"/>
    <w:rsid w:val="00723C64"/>
    <w:rsid w:val="00727720"/>
    <w:rsid w:val="00743A50"/>
    <w:rsid w:val="00747654"/>
    <w:rsid w:val="00756A62"/>
    <w:rsid w:val="00756DEE"/>
    <w:rsid w:val="0076245A"/>
    <w:rsid w:val="007676EC"/>
    <w:rsid w:val="00774C8E"/>
    <w:rsid w:val="00784614"/>
    <w:rsid w:val="00786077"/>
    <w:rsid w:val="007869A6"/>
    <w:rsid w:val="00787323"/>
    <w:rsid w:val="007875A2"/>
    <w:rsid w:val="007A0526"/>
    <w:rsid w:val="007C0775"/>
    <w:rsid w:val="007D2611"/>
    <w:rsid w:val="007D4C70"/>
    <w:rsid w:val="007E6461"/>
    <w:rsid w:val="007E7139"/>
    <w:rsid w:val="0080017A"/>
    <w:rsid w:val="008162B9"/>
    <w:rsid w:val="008250C4"/>
    <w:rsid w:val="008257C0"/>
    <w:rsid w:val="0082653D"/>
    <w:rsid w:val="00835EC2"/>
    <w:rsid w:val="00857FA0"/>
    <w:rsid w:val="0086181B"/>
    <w:rsid w:val="0086553A"/>
    <w:rsid w:val="008803BB"/>
    <w:rsid w:val="00883254"/>
    <w:rsid w:val="008D611A"/>
    <w:rsid w:val="008D6BB1"/>
    <w:rsid w:val="008D6DF9"/>
    <w:rsid w:val="008E129E"/>
    <w:rsid w:val="008F6677"/>
    <w:rsid w:val="00906528"/>
    <w:rsid w:val="00925930"/>
    <w:rsid w:val="0093063E"/>
    <w:rsid w:val="00930BC3"/>
    <w:rsid w:val="009414B9"/>
    <w:rsid w:val="009427B5"/>
    <w:rsid w:val="00943CCA"/>
    <w:rsid w:val="0094675F"/>
    <w:rsid w:val="00951ABD"/>
    <w:rsid w:val="00952EC3"/>
    <w:rsid w:val="00970813"/>
    <w:rsid w:val="009721EC"/>
    <w:rsid w:val="00974529"/>
    <w:rsid w:val="00980A43"/>
    <w:rsid w:val="009913C5"/>
    <w:rsid w:val="009A46CD"/>
    <w:rsid w:val="009D057A"/>
    <w:rsid w:val="009D3E9D"/>
    <w:rsid w:val="009E1807"/>
    <w:rsid w:val="009E39B5"/>
    <w:rsid w:val="00A208EC"/>
    <w:rsid w:val="00A24353"/>
    <w:rsid w:val="00A24C72"/>
    <w:rsid w:val="00A31C2A"/>
    <w:rsid w:val="00A33760"/>
    <w:rsid w:val="00A35C7A"/>
    <w:rsid w:val="00A4730C"/>
    <w:rsid w:val="00A818A5"/>
    <w:rsid w:val="00A86051"/>
    <w:rsid w:val="00A92792"/>
    <w:rsid w:val="00A95F9C"/>
    <w:rsid w:val="00AB651F"/>
    <w:rsid w:val="00AC5070"/>
    <w:rsid w:val="00AC618D"/>
    <w:rsid w:val="00AD7394"/>
    <w:rsid w:val="00AE720A"/>
    <w:rsid w:val="00AF5A9E"/>
    <w:rsid w:val="00AF66B0"/>
    <w:rsid w:val="00AF7C29"/>
    <w:rsid w:val="00B046DD"/>
    <w:rsid w:val="00B07966"/>
    <w:rsid w:val="00B10AAE"/>
    <w:rsid w:val="00B31DF9"/>
    <w:rsid w:val="00B35ADE"/>
    <w:rsid w:val="00B42A66"/>
    <w:rsid w:val="00B42BDA"/>
    <w:rsid w:val="00B42C40"/>
    <w:rsid w:val="00B43440"/>
    <w:rsid w:val="00B67103"/>
    <w:rsid w:val="00B70B84"/>
    <w:rsid w:val="00B734ED"/>
    <w:rsid w:val="00B820CF"/>
    <w:rsid w:val="00B8651B"/>
    <w:rsid w:val="00BC09D3"/>
    <w:rsid w:val="00BC521C"/>
    <w:rsid w:val="00BD0D98"/>
    <w:rsid w:val="00BD5B58"/>
    <w:rsid w:val="00BD65B5"/>
    <w:rsid w:val="00BE447E"/>
    <w:rsid w:val="00BE48FF"/>
    <w:rsid w:val="00BE76A9"/>
    <w:rsid w:val="00C31103"/>
    <w:rsid w:val="00C34B48"/>
    <w:rsid w:val="00C45464"/>
    <w:rsid w:val="00C45B2A"/>
    <w:rsid w:val="00C47C10"/>
    <w:rsid w:val="00C5077F"/>
    <w:rsid w:val="00C55C74"/>
    <w:rsid w:val="00C64164"/>
    <w:rsid w:val="00C6770D"/>
    <w:rsid w:val="00C9197A"/>
    <w:rsid w:val="00C93EAE"/>
    <w:rsid w:val="00CA59C6"/>
    <w:rsid w:val="00CD1608"/>
    <w:rsid w:val="00CD44C7"/>
    <w:rsid w:val="00CE1C52"/>
    <w:rsid w:val="00CE616B"/>
    <w:rsid w:val="00D02CF2"/>
    <w:rsid w:val="00D03053"/>
    <w:rsid w:val="00D11D5E"/>
    <w:rsid w:val="00D1594D"/>
    <w:rsid w:val="00D200D3"/>
    <w:rsid w:val="00D32598"/>
    <w:rsid w:val="00D36928"/>
    <w:rsid w:val="00D36EDB"/>
    <w:rsid w:val="00D46D0F"/>
    <w:rsid w:val="00D52B52"/>
    <w:rsid w:val="00D57A40"/>
    <w:rsid w:val="00D841FA"/>
    <w:rsid w:val="00D930E5"/>
    <w:rsid w:val="00DB562B"/>
    <w:rsid w:val="00DC76DA"/>
    <w:rsid w:val="00DF5A16"/>
    <w:rsid w:val="00E05B1F"/>
    <w:rsid w:val="00E06363"/>
    <w:rsid w:val="00E111D1"/>
    <w:rsid w:val="00E121BD"/>
    <w:rsid w:val="00E12B2F"/>
    <w:rsid w:val="00E14C50"/>
    <w:rsid w:val="00E24C0E"/>
    <w:rsid w:val="00E53111"/>
    <w:rsid w:val="00E70ADE"/>
    <w:rsid w:val="00E7551E"/>
    <w:rsid w:val="00E85D6D"/>
    <w:rsid w:val="00EA3DB7"/>
    <w:rsid w:val="00EA4309"/>
    <w:rsid w:val="00EB0915"/>
    <w:rsid w:val="00EB5191"/>
    <w:rsid w:val="00EC12B2"/>
    <w:rsid w:val="00EC1B2D"/>
    <w:rsid w:val="00EC4EA6"/>
    <w:rsid w:val="00ED1FD9"/>
    <w:rsid w:val="00EF2E10"/>
    <w:rsid w:val="00F030BE"/>
    <w:rsid w:val="00F16471"/>
    <w:rsid w:val="00F214C2"/>
    <w:rsid w:val="00F21B9E"/>
    <w:rsid w:val="00F25365"/>
    <w:rsid w:val="00F46E44"/>
    <w:rsid w:val="00F60648"/>
    <w:rsid w:val="00F733AE"/>
    <w:rsid w:val="00F74DB8"/>
    <w:rsid w:val="00FA0616"/>
    <w:rsid w:val="00FC0204"/>
    <w:rsid w:val="00FD046B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FF2B7"/>
  <w15:chartTrackingRefBased/>
  <w15:docId w15:val="{D072236D-390F-491B-BD42-6C29F24E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link w:val="Tekstpodstawowy3Znak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7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974B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974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74BB"/>
    <w:rPr>
      <w:sz w:val="24"/>
      <w:szCs w:val="24"/>
    </w:rPr>
  </w:style>
  <w:style w:type="character" w:customStyle="1" w:styleId="Tekstpodstawowy3Znak">
    <w:name w:val="Tekst podstawowy 3 Znak"/>
    <w:link w:val="Tekstpodstawowy3"/>
    <w:semiHidden/>
    <w:rsid w:val="00EC1B2D"/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C34B48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50495-6CAC-4427-B690-8EC65A71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2712</Words>
  <Characters>16276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18951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7</cp:revision>
  <cp:lastPrinted>2025-03-03T11:15:00Z</cp:lastPrinted>
  <dcterms:created xsi:type="dcterms:W3CDTF">2025-03-03T15:25:00Z</dcterms:created>
  <dcterms:modified xsi:type="dcterms:W3CDTF">2025-03-03T16:09:00Z</dcterms:modified>
</cp:coreProperties>
</file>