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7E5" w:rsidRDefault="002257E5" w:rsidP="002257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:rsidR="002257E5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257E5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0050.</w:t>
      </w:r>
      <w:r w:rsidR="00AD0C08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206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.2022</w:t>
      </w:r>
    </w:p>
    <w:p w:rsidR="002257E5" w:rsidRDefault="002257E5" w:rsidP="00225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:rsidR="002257E5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AD0C08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listopada 2022 roku</w:t>
      </w:r>
    </w:p>
    <w:p w:rsidR="002257E5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257E5" w:rsidRDefault="002257E5" w:rsidP="002257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w sprawie sporządzenia i ogłoszenia wykazu nieruchomości przeznaczon</w:t>
      </w:r>
      <w:r w:rsidR="00B770E4">
        <w:rPr>
          <w:rFonts w:ascii="Times New Roman" w:eastAsia="Times New Roman" w:hAnsi="Times New Roman"/>
          <w:b/>
          <w:bCs/>
          <w:szCs w:val="24"/>
          <w:lang w:eastAsia="pl-PL"/>
        </w:rPr>
        <w:t>ych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 wydzierżawienia </w:t>
      </w:r>
    </w:p>
    <w:p w:rsidR="002257E5" w:rsidRDefault="002257E5" w:rsidP="002257E5">
      <w:pPr>
        <w:keepNext/>
        <w:spacing w:after="0" w:line="240" w:lineRule="auto"/>
        <w:jc w:val="center"/>
        <w:outlineLvl w:val="0"/>
      </w:pPr>
    </w:p>
    <w:p w:rsidR="002257E5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 podstawie art. 35 ust. 1, 1b i ust. 2 ustawy z dnia 21 sierpnia 1997 roku o gospodarce nieruchomościami (Dz. 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99 ze zm.), w związku z art. 30 ust. 1, ust. 2 pkt 3 ustawy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samorządzie gminnym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559 ze zm.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), zarządzam, co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257E5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57E5" w:rsidRDefault="002257E5" w:rsidP="002257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2257E5" w:rsidRPr="00791F6A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do wydzierżawienia:</w:t>
      </w:r>
    </w:p>
    <w:p w:rsidR="00B770E4" w:rsidRDefault="002257E5" w:rsidP="0022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- działki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B770E4">
        <w:rPr>
          <w:rFonts w:ascii="Times New Roman" w:eastAsia="Times New Roman" w:hAnsi="Times New Roman"/>
          <w:sz w:val="24"/>
          <w:szCs w:val="24"/>
          <w:lang w:eastAsia="pl-PL"/>
        </w:rPr>
        <w:t>52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B770E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791F6A">
        <w:rPr>
          <w:rFonts w:ascii="Times New Roman" w:hAnsi="Times New Roman"/>
          <w:sz w:val="24"/>
          <w:szCs w:val="24"/>
        </w:rPr>
        <w:t xml:space="preserve">a czas oznaczony do 3 </w:t>
      </w:r>
      <w:r>
        <w:rPr>
          <w:rFonts w:ascii="Times New Roman" w:hAnsi="Times New Roman"/>
          <w:sz w:val="24"/>
          <w:szCs w:val="24"/>
        </w:rPr>
        <w:t>lat</w:t>
      </w:r>
      <w:r w:rsidR="00B770E4">
        <w:rPr>
          <w:rFonts w:ascii="Times New Roman" w:hAnsi="Times New Roman"/>
          <w:sz w:val="24"/>
          <w:szCs w:val="24"/>
        </w:rPr>
        <w:t xml:space="preserve"> – załącznik nr 1</w:t>
      </w:r>
    </w:p>
    <w:p w:rsidR="002257E5" w:rsidRPr="00791F6A" w:rsidRDefault="00B770E4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działki nr 189/10 na czas oznaczony – okres 10 lat- załącznik nr 2</w:t>
      </w:r>
      <w:r w:rsidR="002257E5" w:rsidRPr="00791F6A">
        <w:rPr>
          <w:rFonts w:ascii="Times New Roman" w:hAnsi="Times New Roman"/>
          <w:sz w:val="24"/>
          <w:szCs w:val="24"/>
        </w:rPr>
        <w:t>.</w:t>
      </w:r>
      <w:r w:rsidR="002257E5"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0E4" w:rsidRDefault="00B770E4" w:rsidP="002257E5">
      <w:pPr>
        <w:jc w:val="center"/>
        <w:rPr>
          <w:rFonts w:ascii="Times New Roman" w:hAnsi="Times New Roman"/>
        </w:rPr>
      </w:pPr>
    </w:p>
    <w:p w:rsidR="002257E5" w:rsidRDefault="002257E5" w:rsidP="002257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</w:p>
    <w:p w:rsidR="002257E5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</w:t>
      </w:r>
      <w:r w:rsidR="00B770E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 w:rsidR="00B770E4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:rsidR="002257E5" w:rsidRDefault="002257E5" w:rsidP="002257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2257E5" w:rsidRDefault="002257E5" w:rsidP="002257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:rsidR="002257E5" w:rsidRDefault="002257E5" w:rsidP="002257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</w:p>
    <w:p w:rsidR="002257E5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:rsidR="002257E5" w:rsidRDefault="002257E5" w:rsidP="002257E5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2257E5" w:rsidRDefault="002257E5" w:rsidP="002257E5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257E5" w:rsidRDefault="002257E5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:rsidR="002257E5" w:rsidRDefault="002257E5" w:rsidP="002257E5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2257E5" w:rsidTr="00B054E6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2257E5" w:rsidTr="00B054E6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:rsidR="002257E5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04</w:t>
            </w:r>
            <w:r w:rsidR="002257E5">
              <w:rPr>
                <w:rFonts w:ascii="Times New Roman" w:eastAsia="Times New Roman" w:hAnsi="Times New Roman"/>
                <w:spacing w:val="-3"/>
                <w:lang w:eastAsia="pl-PL"/>
              </w:rPr>
              <w:t>-</w:t>
            </w:r>
            <w:r w:rsidR="00B770E4">
              <w:rPr>
                <w:rFonts w:ascii="Times New Roman" w:eastAsia="Times New Roman" w:hAnsi="Times New Roman"/>
                <w:spacing w:val="-3"/>
                <w:lang w:eastAsia="pl-PL"/>
              </w:rPr>
              <w:t>11</w:t>
            </w:r>
            <w:r w:rsidR="002257E5">
              <w:rPr>
                <w:rFonts w:ascii="Times New Roman" w:eastAsia="Times New Roman" w:hAnsi="Times New Roman"/>
                <w:spacing w:val="-3"/>
                <w:lang w:eastAsia="pl-PL"/>
              </w:rPr>
              <w:t>-2022</w:t>
            </w:r>
          </w:p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257E5" w:rsidTr="00B054E6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257E5" w:rsidTr="00B054E6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Pr="00AD0C08" w:rsidRDefault="00AD0C08" w:rsidP="005A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AD0C08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Z up. Burmistrza</w:t>
            </w:r>
          </w:p>
          <w:p w:rsidR="00AD0C08" w:rsidRPr="00AD0C08" w:rsidRDefault="00AD0C08" w:rsidP="005A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m</w:t>
            </w:r>
            <w:r w:rsidRPr="00AD0C08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gr inż.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AD0C08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Ewa Grzeszczak</w:t>
            </w:r>
          </w:p>
          <w:p w:rsidR="00AD0C08" w:rsidRPr="00AD0C08" w:rsidRDefault="00AD0C08" w:rsidP="005A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AD0C08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Dyrektor Wydziału Planowania Przestrzennego i Gospodarki Nieruchomościami</w:t>
            </w:r>
          </w:p>
          <w:p w:rsidR="00AD0C08" w:rsidRDefault="00AD0C08" w:rsidP="005A6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 w:rsidRPr="00AD0C08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04-11-2022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Sekretarz Miasta</w:t>
            </w:r>
          </w:p>
          <w:p w:rsidR="00AD0C08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AD0C08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Andrzej Bogucki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Radca Prawny</w:t>
            </w:r>
          </w:p>
          <w:p w:rsidR="00AD0C08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AD0C08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Daniela Nastaszyc</w:t>
            </w:r>
          </w:p>
          <w:p w:rsidR="00AD0C08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OL 338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7E5" w:rsidRDefault="00AD0C08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1</w:t>
            </w:r>
          </w:p>
        </w:tc>
      </w:tr>
    </w:tbl>
    <w:p w:rsidR="002257E5" w:rsidRDefault="002257E5" w:rsidP="002257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p w:rsidR="002257E5" w:rsidRDefault="002257E5" w:rsidP="002257E5">
      <w:pPr>
        <w:sectPr w:rsidR="002257E5" w:rsidSect="00940047">
          <w:footerReference w:type="default" r:id="rId7"/>
          <w:pgSz w:w="11906" w:h="16838"/>
          <w:pgMar w:top="1134" w:right="1418" w:bottom="1077" w:left="1418" w:header="708" w:footer="708" w:gutter="0"/>
          <w:cols w:space="708"/>
          <w:docGrid w:linePitch="299"/>
        </w:sectPr>
      </w:pPr>
      <w:r>
        <w:br w:type="page"/>
      </w:r>
    </w:p>
    <w:p w:rsidR="00B770E4" w:rsidRPr="00AD0C08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F81673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1 </w:t>
      </w: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Zarządzenia Nr 0050.</w:t>
      </w:r>
      <w:r w:rsid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206</w:t>
      </w: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.2022 Burmistrza Miasta Płońsk z dnia </w:t>
      </w:r>
      <w:r w:rsid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.11.2022 roku.</w:t>
      </w:r>
    </w:p>
    <w:p w:rsidR="00B770E4" w:rsidRPr="00B770E4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770E4" w:rsidRPr="00B770E4" w:rsidRDefault="00B770E4" w:rsidP="00B77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B770E4" w:rsidRPr="00B770E4" w:rsidRDefault="00B770E4" w:rsidP="00B77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0E4" w:rsidRPr="00B770E4" w:rsidRDefault="00B770E4" w:rsidP="00B77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okres do 3 lat </w:t>
      </w:r>
    </w:p>
    <w:p w:rsidR="00B770E4" w:rsidRPr="00B770E4" w:rsidRDefault="00B770E4" w:rsidP="00B77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0E4" w:rsidRPr="00B770E4" w:rsidRDefault="00B770E4" w:rsidP="00B770E4">
      <w:pPr>
        <w:numPr>
          <w:ilvl w:val="0"/>
          <w:numId w:val="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B770E4" w:rsidRPr="00B770E4" w:rsidRDefault="00F81673" w:rsidP="00B770E4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952/2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>,0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729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Płońsku przy ul. Wyszogrodzkiej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>. Księga wieczysta PL1L/000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770E4" w:rsidRPr="00B770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70E4" w:rsidRPr="00B770E4" w:rsidRDefault="00B770E4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70E4" w:rsidRPr="00B770E4" w:rsidRDefault="00B770E4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opis nieruchomości;</w:t>
      </w:r>
    </w:p>
    <w:p w:rsidR="00B770E4" w:rsidRPr="00F81673" w:rsidRDefault="00B770E4" w:rsidP="00B770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nieruchomość zabudowana jest budynkiem </w:t>
      </w:r>
      <w:r w:rsidR="00F81673">
        <w:rPr>
          <w:rFonts w:ascii="Times New Roman" w:eastAsia="Times New Roman" w:hAnsi="Times New Roman"/>
          <w:sz w:val="24"/>
          <w:szCs w:val="24"/>
          <w:lang w:eastAsia="pl-PL"/>
        </w:rPr>
        <w:t>magazynowym o pow. 140 m</w:t>
      </w:r>
      <w:r w:rsidR="00F8167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F8167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70E4" w:rsidRPr="00B770E4" w:rsidRDefault="00B770E4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70E4" w:rsidRPr="00B770E4" w:rsidRDefault="00B770E4" w:rsidP="00B770E4">
      <w:pPr>
        <w:tabs>
          <w:tab w:val="right" w:pos="142"/>
        </w:tabs>
        <w:spacing w:after="0" w:line="240" w:lineRule="auto"/>
        <w:ind w:left="9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przeznaczenie nieruchomości i sposób jej zagospodarowania;</w:t>
      </w:r>
    </w:p>
    <w:p w:rsidR="00B770E4" w:rsidRPr="00B770E4" w:rsidRDefault="00B770E4" w:rsidP="00B770E4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F816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Zmianą Miejscowego Planu Zagospodarowania Przestrzennego miasta Płońska dla terenów położonych w obrębie ulic: Związku Walki Młodych, Warszawskiej, Prostej i Wyszogrodzkiej oraz w obrębie ulic: Płockiej, Warszawskiej, Związku Walki Młodych i 1-Maja  (Uchwała nr L/391/2017 Rady Miejskiej w Płońsku z dnia 29 czerwca 2017 roku) 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działka nr 1</w:t>
      </w:r>
      <w:r w:rsidR="00F81673">
        <w:rPr>
          <w:rFonts w:ascii="Times New Roman" w:eastAsia="Times New Roman" w:hAnsi="Times New Roman"/>
          <w:bCs/>
          <w:sz w:val="24"/>
          <w:szCs w:val="24"/>
          <w:lang w:eastAsia="pl-PL"/>
        </w:rPr>
        <w:t>952/2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położona jest w obszarze </w:t>
      </w:r>
      <w:r w:rsidR="00F816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oznaczonym symbolem :4.MNU – tereny zabudowy mieszkaniowej jednorodzinnej w formie wolnostojącej lub bliźniaczej i zabudowy usługowej z zakresu handlu detalicznego, działalności biurowej i administracyjnej, oświaty, nauki, edukacji, odnowy biologicznej i ochrony zdrowia, opieki społecznej, sportu i rekreacji, kultury, projektowania i pracy twórczej, gastronomii, turystyki ( w tym obiekty zbiorowego zamieszkania) oraz usług </w:t>
      </w:r>
      <w:r w:rsidR="00346DFB">
        <w:rPr>
          <w:rFonts w:ascii="Times New Roman" w:eastAsia="Times New Roman" w:hAnsi="Times New Roman"/>
          <w:bCs/>
          <w:sz w:val="24"/>
          <w:szCs w:val="24"/>
          <w:lang w:eastAsia="pl-PL"/>
        </w:rPr>
        <w:t>rzemieślniczych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B770E4" w:rsidRPr="00B770E4" w:rsidRDefault="00B770E4" w:rsidP="00B770E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70E4" w:rsidRPr="00B770E4" w:rsidRDefault="00B770E4" w:rsidP="00B770E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4)</w:t>
      </w: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wartość czynszu dzierżawnego;</w:t>
      </w:r>
    </w:p>
    <w:p w:rsidR="00B770E4" w:rsidRPr="00B770E4" w:rsidRDefault="00B770E4" w:rsidP="00B770E4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Wartość czynszu dzierżawnego wynosi </w:t>
      </w:r>
      <w:r w:rsidR="00F81673" w:rsidRPr="00B770E4">
        <w:rPr>
          <w:rFonts w:ascii="Times New Roman" w:eastAsia="Times New Roman" w:hAnsi="Times New Roman"/>
          <w:sz w:val="24"/>
          <w:szCs w:val="24"/>
          <w:lang w:eastAsia="pl-PL"/>
        </w:rPr>
        <w:t>netto</w:t>
      </w:r>
      <w:r w:rsidR="00F81673">
        <w:rPr>
          <w:rFonts w:ascii="Times New Roman" w:eastAsia="Times New Roman" w:hAnsi="Times New Roman"/>
          <w:sz w:val="24"/>
          <w:szCs w:val="24"/>
          <w:lang w:eastAsia="pl-PL"/>
        </w:rPr>
        <w:t xml:space="preserve"> 1 056,00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zł/</w:t>
      </w:r>
      <w:r w:rsidR="00F81673"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B770E4" w:rsidRPr="00B770E4" w:rsidRDefault="00B770E4" w:rsidP="00B770E4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70E4" w:rsidRPr="00B770E4" w:rsidRDefault="00B770E4" w:rsidP="00B770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5) okres wydzierżawienia</w:t>
      </w:r>
    </w:p>
    <w:p w:rsidR="00B770E4" w:rsidRPr="00B770E4" w:rsidRDefault="00B770E4" w:rsidP="00B770E4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Działka przeznaczona jest do wydzierżawienia na okres do 3 lat.</w:t>
      </w:r>
    </w:p>
    <w:p w:rsidR="00B770E4" w:rsidRPr="00B770E4" w:rsidRDefault="00B770E4" w:rsidP="00B770E4">
      <w:pPr>
        <w:spacing w:after="0" w:line="240" w:lineRule="auto"/>
        <w:jc w:val="both"/>
        <w:rPr>
          <w:rFonts w:ascii="Times New Roman" w:eastAsia="Times New Roman" w:hAnsi="Times New Roman"/>
          <w:color w:val="333399"/>
          <w:sz w:val="24"/>
          <w:szCs w:val="24"/>
          <w:lang w:eastAsia="pl-PL"/>
        </w:rPr>
      </w:pPr>
    </w:p>
    <w:p w:rsidR="00B770E4" w:rsidRPr="00B770E4" w:rsidRDefault="00B770E4" w:rsidP="00B77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</w:t>
      </w:r>
      <w:r w:rsidR="00F81673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Płońsku.</w:t>
      </w:r>
    </w:p>
    <w:p w:rsidR="00B770E4" w:rsidRPr="00B770E4" w:rsidRDefault="00B770E4" w:rsidP="00B77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B770E4" w:rsidRPr="00B770E4" w:rsidRDefault="00B770E4" w:rsidP="00B770E4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AD0C08" w:rsidRDefault="00AD0C08" w:rsidP="00B770E4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70E4" w:rsidRPr="00B770E4" w:rsidRDefault="00B770E4" w:rsidP="00B770E4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:rsidR="00B770E4" w:rsidRPr="00D62024" w:rsidRDefault="00B770E4" w:rsidP="00B770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  <w:r w:rsidRPr="00D62024">
        <w:rPr>
          <w:rFonts w:ascii="Times New Roman" w:eastAsia="Times New Roman" w:hAnsi="Times New Roman"/>
          <w:color w:val="FFFFFF" w:themeColor="background1"/>
          <w:sz w:val="18"/>
          <w:szCs w:val="18"/>
          <w:lang w:eastAsia="pl-PL"/>
        </w:rPr>
        <w:t>Sporządziła: A. Ślubowska</w:t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  <w:r w:rsidRPr="00D62024">
        <w:rPr>
          <w:rFonts w:ascii="Times New Roman" w:eastAsia="Times New Roman" w:hAnsi="Times New Roman"/>
          <w:b/>
          <w:bCs/>
          <w:color w:val="FFFFFF" w:themeColor="background1"/>
          <w:sz w:val="18"/>
          <w:szCs w:val="18"/>
          <w:lang w:eastAsia="pl-PL"/>
        </w:rPr>
        <w:tab/>
      </w:r>
    </w:p>
    <w:p w:rsidR="00B770E4" w:rsidRPr="00D62024" w:rsidRDefault="00B770E4" w:rsidP="00B770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pl-PL"/>
        </w:rPr>
      </w:pPr>
    </w:p>
    <w:p w:rsidR="00B770E4" w:rsidRPr="00D62024" w:rsidRDefault="00B770E4" w:rsidP="00B770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  <w:r w:rsidRPr="00D62024">
        <w:rPr>
          <w:rFonts w:ascii="Times New Roman" w:eastAsia="Times New Roman" w:hAnsi="Times New Roman"/>
          <w:color w:val="FFFFFF" w:themeColor="background1"/>
          <w:sz w:val="18"/>
          <w:szCs w:val="18"/>
          <w:lang w:eastAsia="pl-PL"/>
        </w:rPr>
        <w:t>Sprawdziła: E. Grzeszczak</w:t>
      </w:r>
    </w:p>
    <w:p w:rsidR="00B770E4" w:rsidRPr="00D62024" w:rsidRDefault="00B770E4" w:rsidP="00B770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pl-PL"/>
        </w:rPr>
      </w:pPr>
    </w:p>
    <w:p w:rsidR="00B770E4" w:rsidRPr="00B770E4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A7601" w:rsidRDefault="00AD0C08" w:rsidP="002257E5">
      <w:r>
        <w:t>Sporządziła: A. Ślubowska</w:t>
      </w:r>
    </w:p>
    <w:p w:rsidR="00F81673" w:rsidRDefault="00AD0C08" w:rsidP="002257E5">
      <w:r>
        <w:t>Sprawdziła: E. Grzeszczak</w:t>
      </w:r>
    </w:p>
    <w:p w:rsidR="00F81673" w:rsidRPr="00AD0C08" w:rsidRDefault="00F81673" w:rsidP="002257E5">
      <w:pPr>
        <w:rPr>
          <w:rFonts w:ascii="Times New Roman" w:hAnsi="Times New Roman"/>
        </w:rPr>
      </w:pPr>
    </w:p>
    <w:p w:rsidR="00F81673" w:rsidRDefault="00F81673" w:rsidP="002257E5"/>
    <w:p w:rsidR="00F81673" w:rsidRDefault="00F81673" w:rsidP="002257E5"/>
    <w:p w:rsidR="00F81673" w:rsidRPr="00B770E4" w:rsidRDefault="00F81673" w:rsidP="00F8167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2 </w:t>
      </w:r>
      <w:r w:rsidRPr="00B770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Zarządzenia Nr 0050.</w:t>
      </w:r>
      <w:r w:rsid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206</w:t>
      </w:r>
      <w:r w:rsidRPr="00B770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.2022 Burmistrza Miasta Płońsk z dnia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B770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11</w:t>
      </w:r>
      <w:r w:rsidRPr="00B770E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.2022 roku.</w:t>
      </w:r>
    </w:p>
    <w:p w:rsidR="00F81673" w:rsidRPr="00B770E4" w:rsidRDefault="00F81673" w:rsidP="00F8167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81673" w:rsidRPr="00B770E4" w:rsidRDefault="00F81673" w:rsidP="00F81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F81673" w:rsidRPr="00B770E4" w:rsidRDefault="00F81673" w:rsidP="00F81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673" w:rsidRPr="00B770E4" w:rsidRDefault="00F81673" w:rsidP="00F81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okres </w:t>
      </w:r>
      <w:r w:rsidR="008B7D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10</w:t>
      </w:r>
      <w:r w:rsidRPr="00B770E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lat </w:t>
      </w:r>
    </w:p>
    <w:p w:rsidR="00F81673" w:rsidRPr="00B770E4" w:rsidRDefault="00F81673" w:rsidP="00F81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673" w:rsidRPr="00B770E4" w:rsidRDefault="00F81673" w:rsidP="00F8167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F81673" w:rsidRPr="00B770E4" w:rsidRDefault="00F81673" w:rsidP="00F8167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89/10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,0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Płońsku przy ul. Z. Padlewskiego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. Księga wieczysta PL1L/000</w:t>
      </w:r>
      <w:r w:rsidR="009F24F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46DFB">
        <w:rPr>
          <w:rFonts w:ascii="Times New Roman" w:eastAsia="Times New Roman" w:hAnsi="Times New Roman"/>
          <w:sz w:val="24"/>
          <w:szCs w:val="24"/>
          <w:lang w:eastAsia="pl-PL"/>
        </w:rPr>
        <w:t>7079/4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1673" w:rsidRPr="00B770E4" w:rsidRDefault="00F81673" w:rsidP="00F81673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81673" w:rsidRPr="00B770E4" w:rsidRDefault="00F81673" w:rsidP="00F81673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opis nieruchomości;</w:t>
      </w:r>
    </w:p>
    <w:p w:rsidR="00F81673" w:rsidRPr="00F81673" w:rsidRDefault="00F81673" w:rsidP="00F8167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nieruchomość zabudowana jest budynkiem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garażowym stanowiącym własność osoby fizycznej.</w:t>
      </w:r>
    </w:p>
    <w:p w:rsidR="00F81673" w:rsidRPr="00B770E4" w:rsidRDefault="00F81673" w:rsidP="00F81673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81673" w:rsidRPr="00B770E4" w:rsidRDefault="00F81673" w:rsidP="00F81673">
      <w:pPr>
        <w:tabs>
          <w:tab w:val="right" w:pos="142"/>
        </w:tabs>
        <w:spacing w:after="0" w:line="240" w:lineRule="auto"/>
        <w:ind w:left="9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przeznaczenie nieruchomości i sposób jej zagospodarowania;</w:t>
      </w:r>
    </w:p>
    <w:p w:rsidR="00426D0B" w:rsidRPr="00A02E74" w:rsidRDefault="00F81673" w:rsidP="00426D0B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Zgodnie z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Uchwałą Rady Miejskiej w Płońsku Nr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6D0B" w:rsidRP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LXXIV/548/2018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11 października 2018 roku </w:t>
      </w:r>
      <w:r w:rsidR="00426D0B" w:rsidRP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uchwalenia zmiany miejscowego planu zagospodarowania przestrzennego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6D0B" w:rsidRP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wybranych obszarów miasta Płońsk, położonych w strefach: północno-centralnej, wschodniej i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426D0B" w:rsidRP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przemysłowej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działka nr 1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9/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położona jest w obszarze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oznaczonym </w:t>
      </w:r>
      <w:r w:rsidRP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symbolem:</w:t>
      </w:r>
      <w:r w:rsidR="009F24F0" w:rsidRP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F24F0" w:rsidRPr="00A02E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 KS </w:t>
      </w:r>
      <w:r w:rsidRPr="00A02E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</w:t>
      </w:r>
      <w:r w:rsidR="00426D0B" w:rsidRPr="00A02E74">
        <w:rPr>
          <w:rFonts w:ascii="Times New Roman" w:hAnsi="Times New Roman"/>
          <w:b/>
          <w:sz w:val="24"/>
          <w:szCs w:val="24"/>
        </w:rPr>
        <w:t xml:space="preserve"> przeznaczenie podstawowe: parkingi</w:t>
      </w:r>
    </w:p>
    <w:p w:rsidR="00426D0B" w:rsidRDefault="00426D0B" w:rsidP="00426D0B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81673" w:rsidRPr="00B770E4" w:rsidRDefault="00F81673" w:rsidP="00F81673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4)</w:t>
      </w: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wartość czynszu dzierżawnego;</w:t>
      </w:r>
    </w:p>
    <w:p w:rsidR="00F81673" w:rsidRPr="00B770E4" w:rsidRDefault="00F81673" w:rsidP="00F81673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ab/>
        <w:t>Wartość czynszu dzierżawnego wynosi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2E74">
        <w:rPr>
          <w:rFonts w:ascii="Times New Roman" w:eastAsia="Times New Roman" w:hAnsi="Times New Roman"/>
          <w:sz w:val="24"/>
          <w:szCs w:val="24"/>
          <w:lang w:eastAsia="pl-PL"/>
        </w:rPr>
        <w:t>80,00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zł/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81673" w:rsidRPr="00B770E4" w:rsidRDefault="00F81673" w:rsidP="00F8167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81673" w:rsidRPr="00B770E4" w:rsidRDefault="00F81673" w:rsidP="00F816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5) okres wydzierżawienia</w:t>
      </w:r>
    </w:p>
    <w:p w:rsidR="00F81673" w:rsidRPr="00B770E4" w:rsidRDefault="00F81673" w:rsidP="00F81673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przeznaczona jest do wydzierżawienia na okres </w:t>
      </w:r>
      <w:r w:rsidR="00426D0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lat</w:t>
      </w:r>
      <w:r w:rsidR="00346DFB">
        <w:rPr>
          <w:rFonts w:ascii="Times New Roman" w:eastAsia="Times New Roman" w:hAnsi="Times New Roman"/>
          <w:sz w:val="24"/>
          <w:szCs w:val="24"/>
          <w:lang w:eastAsia="pl-PL"/>
        </w:rPr>
        <w:t>, zgodnie z Uchwałą Rady Miejskiej w Płońsku Nr LXXVI/514/2022 z dnia 20 października 2022 roku.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1673" w:rsidRPr="00B770E4" w:rsidRDefault="00F81673" w:rsidP="00F81673">
      <w:pPr>
        <w:spacing w:after="0" w:line="240" w:lineRule="auto"/>
        <w:jc w:val="both"/>
        <w:rPr>
          <w:rFonts w:ascii="Times New Roman" w:eastAsia="Times New Roman" w:hAnsi="Times New Roman"/>
          <w:color w:val="333399"/>
          <w:sz w:val="24"/>
          <w:szCs w:val="24"/>
          <w:lang w:eastAsia="pl-PL"/>
        </w:rPr>
      </w:pPr>
    </w:p>
    <w:p w:rsidR="00F81673" w:rsidRPr="00B770E4" w:rsidRDefault="00F81673" w:rsidP="00F81673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ponadto informację o wywieszeniu wykazu podaje się do publicznej wiadomości przez ogłoszenie w prasie lokalnej oraz zamieszczenie na stronie internetowej Urzędu Miejskiego w</w:t>
      </w:r>
      <w:r w:rsidR="00426D0B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B770E4">
        <w:rPr>
          <w:rFonts w:ascii="Times New Roman" w:eastAsia="Times New Roman" w:hAnsi="Times New Roman"/>
          <w:bCs/>
          <w:sz w:val="24"/>
          <w:szCs w:val="24"/>
          <w:lang w:eastAsia="pl-PL"/>
        </w:rPr>
        <w:t>Płońsku.</w:t>
      </w:r>
    </w:p>
    <w:p w:rsidR="00F81673" w:rsidRPr="00B770E4" w:rsidRDefault="00F81673" w:rsidP="00F816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F81673" w:rsidRPr="00B770E4" w:rsidRDefault="00F81673" w:rsidP="00F81673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F81673" w:rsidRPr="00B770E4" w:rsidRDefault="00F81673" w:rsidP="00F81673">
      <w:pPr>
        <w:spacing w:after="0" w:line="240" w:lineRule="auto"/>
        <w:ind w:left="6828" w:firstLine="25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</w:t>
      </w:r>
    </w:p>
    <w:p w:rsidR="00F81673" w:rsidRPr="00B770E4" w:rsidRDefault="00F81673" w:rsidP="00F81673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:rsidR="00F81673" w:rsidRPr="00B770E4" w:rsidRDefault="00F81673" w:rsidP="00F81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18"/>
          <w:szCs w:val="18"/>
          <w:lang w:eastAsia="pl-PL"/>
        </w:rPr>
        <w:t>Sporządziła: A. Ślubowska</w:t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B770E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</w:p>
    <w:p w:rsidR="00F81673" w:rsidRPr="00B770E4" w:rsidRDefault="00F81673" w:rsidP="00F816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81673" w:rsidRPr="00B770E4" w:rsidRDefault="00F81673" w:rsidP="00F81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18"/>
          <w:szCs w:val="18"/>
          <w:lang w:eastAsia="pl-PL"/>
        </w:rPr>
        <w:t>Sprawdziła: E. Grzeszczak</w:t>
      </w:r>
    </w:p>
    <w:p w:rsidR="00F81673" w:rsidRPr="00B770E4" w:rsidRDefault="00F81673" w:rsidP="00F81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673" w:rsidRPr="00B770E4" w:rsidRDefault="00F81673" w:rsidP="00F8167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81673" w:rsidRDefault="00F81673" w:rsidP="00F81673"/>
    <w:p w:rsidR="00F81673" w:rsidRDefault="00F81673" w:rsidP="002257E5"/>
    <w:sectPr w:rsidR="00F81673" w:rsidSect="00B77D0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537" w:rsidRDefault="00006537" w:rsidP="00B770E4">
      <w:pPr>
        <w:spacing w:after="0" w:line="240" w:lineRule="auto"/>
      </w:pPr>
      <w:r>
        <w:separator/>
      </w:r>
    </w:p>
  </w:endnote>
  <w:endnote w:type="continuationSeparator" w:id="0">
    <w:p w:rsidR="00006537" w:rsidRDefault="00006537" w:rsidP="00B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832056"/>
      <w:docPartObj>
        <w:docPartGallery w:val="Page Numbers (Bottom of Page)"/>
        <w:docPartUnique/>
      </w:docPartObj>
    </w:sdtPr>
    <w:sdtContent>
      <w:p w:rsidR="00B770E4" w:rsidRDefault="00B77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B770E4" w:rsidRDefault="00B770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C15B8" w:rsidRDefault="004C4BE0" w:rsidP="002C15B8">
            <w:pPr>
              <w:pStyle w:val="Stopka"/>
              <w:jc w:val="right"/>
            </w:pPr>
            <w:r>
              <w:rPr>
                <w:b/>
                <w:bCs/>
              </w:rPr>
              <w:t>2</w:t>
            </w:r>
            <w:r>
              <w:t xml:space="preserve"> /3</w:t>
            </w:r>
          </w:p>
        </w:sdtContent>
      </w:sdt>
    </w:sdtContent>
  </w:sdt>
  <w:p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537" w:rsidRDefault="00006537" w:rsidP="00B770E4">
      <w:pPr>
        <w:spacing w:after="0" w:line="240" w:lineRule="auto"/>
      </w:pPr>
      <w:r>
        <w:separator/>
      </w:r>
    </w:p>
  </w:footnote>
  <w:footnote w:type="continuationSeparator" w:id="0">
    <w:p w:rsidR="00006537" w:rsidRDefault="00006537" w:rsidP="00B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B5" w:rsidRDefault="00000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7549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5"/>
    <w:rsid w:val="00006537"/>
    <w:rsid w:val="002257E5"/>
    <w:rsid w:val="00346DFB"/>
    <w:rsid w:val="00426D0B"/>
    <w:rsid w:val="004C4BE0"/>
    <w:rsid w:val="004E1AEA"/>
    <w:rsid w:val="005A6B66"/>
    <w:rsid w:val="006106D8"/>
    <w:rsid w:val="008B7D23"/>
    <w:rsid w:val="008C06A7"/>
    <w:rsid w:val="009F24F0"/>
    <w:rsid w:val="00A02E74"/>
    <w:rsid w:val="00AD0C08"/>
    <w:rsid w:val="00B34D2B"/>
    <w:rsid w:val="00B770E4"/>
    <w:rsid w:val="00BE5F59"/>
    <w:rsid w:val="00D62024"/>
    <w:rsid w:val="00DA7601"/>
    <w:rsid w:val="00E02175"/>
    <w:rsid w:val="00F709F3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FB77"/>
  <w15:chartTrackingRefBased/>
  <w15:docId w15:val="{95C5CA0D-2841-441C-9752-DCC2FD3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7E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7</cp:revision>
  <cp:lastPrinted>2022-11-08T07:13:00Z</cp:lastPrinted>
  <dcterms:created xsi:type="dcterms:W3CDTF">2022-10-28T10:10:00Z</dcterms:created>
  <dcterms:modified xsi:type="dcterms:W3CDTF">2022-11-09T08:46:00Z</dcterms:modified>
</cp:coreProperties>
</file>