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C36D" w14:textId="77777777" w:rsidR="00B53C9F" w:rsidRDefault="00000000">
      <w:pPr>
        <w:pStyle w:val="Nagwek11"/>
        <w:numPr>
          <w:ilvl w:val="0"/>
          <w:numId w:val="1"/>
        </w:numPr>
        <w:jc w:val="center"/>
      </w:pPr>
      <w:r>
        <w:rPr>
          <w:rFonts w:cs="Aptos"/>
          <w:b/>
          <w:kern w:val="0"/>
          <w:szCs w:val="22"/>
        </w:rPr>
        <w:t xml:space="preserve">ZARZĄDZENIE Nr </w:t>
      </w:r>
      <w:r>
        <w:rPr>
          <w:rFonts w:cs="Aptos"/>
          <w:b/>
          <w:bCs/>
          <w:kern w:val="0"/>
          <w:szCs w:val="22"/>
        </w:rPr>
        <w:t>0050.162.2026</w:t>
      </w:r>
    </w:p>
    <w:p w14:paraId="082CE758" w14:textId="77777777" w:rsidR="00B53C9F" w:rsidRDefault="00000000">
      <w:pPr>
        <w:jc w:val="center"/>
      </w:pPr>
      <w:r>
        <w:rPr>
          <w:rFonts w:cs="Aptos"/>
          <w:b/>
          <w:kern w:val="0"/>
          <w:sz w:val="22"/>
          <w:szCs w:val="22"/>
        </w:rPr>
        <w:t>Burmistrza Miasta Płońsk</w:t>
      </w:r>
    </w:p>
    <w:p w14:paraId="3DB3DE08" w14:textId="77777777" w:rsidR="00B53C9F" w:rsidRDefault="00000000">
      <w:pPr>
        <w:jc w:val="center"/>
      </w:pPr>
      <w:r>
        <w:rPr>
          <w:rFonts w:cs="Aptos"/>
          <w:b/>
          <w:kern w:val="0"/>
          <w:sz w:val="22"/>
          <w:szCs w:val="22"/>
        </w:rPr>
        <w:t>z dnia 15.10.2026 roku</w:t>
      </w:r>
    </w:p>
    <w:p w14:paraId="3859A230" w14:textId="77777777" w:rsidR="00B53C9F" w:rsidRDefault="00000000">
      <w:r>
        <w:rPr>
          <w:rFonts w:cs="Aptos"/>
          <w:b/>
          <w:kern w:val="0"/>
          <w:sz w:val="22"/>
          <w:szCs w:val="22"/>
        </w:rPr>
        <w:t>w sprawie powołania Komisji Przetargowej do przeprowadzenia przetargu ustnego nieograniczonego na dzierżawę miejsc handlowych przy cmentarzu parafialnym w Płońsku od strony ul. Wolności oraz przed cmentarzem komunalnym w Szerominku  od strony ulicy Spokojnej 26.</w:t>
      </w:r>
    </w:p>
    <w:p w14:paraId="61AFD7A3" w14:textId="77777777" w:rsidR="00B53C9F" w:rsidRDefault="00B53C9F">
      <w:pPr>
        <w:spacing w:line="120" w:lineRule="auto"/>
        <w:rPr>
          <w:b/>
          <w:kern w:val="0"/>
          <w:sz w:val="22"/>
          <w:szCs w:val="22"/>
        </w:rPr>
      </w:pPr>
    </w:p>
    <w:p w14:paraId="31F07E01" w14:textId="1B044EA7" w:rsidR="00B53C9F" w:rsidRDefault="00000000">
      <w:pPr>
        <w:widowControl w:val="0"/>
      </w:pPr>
      <w:r>
        <w:rPr>
          <w:rFonts w:cs="Aptos"/>
          <w:kern w:val="0"/>
          <w:sz w:val="22"/>
          <w:szCs w:val="22"/>
        </w:rPr>
        <w:tab/>
        <w:t>Na podstawie art. 30 ust. 2 pkt 3, art. 31 i 33 ust. 3 ustawy z dnia 8 marca 1990 roku o samorządzie gminnym (Dz. U. z 2026 r. poz. 662 ze zm.) zarządzam co następuje</w:t>
      </w:r>
    </w:p>
    <w:p w14:paraId="721EB484" w14:textId="77777777" w:rsidR="00B53C9F" w:rsidRDefault="00B53C9F">
      <w:pPr>
        <w:widowControl w:val="0"/>
        <w:spacing w:line="120" w:lineRule="auto"/>
        <w:rPr>
          <w:kern w:val="0"/>
          <w:sz w:val="22"/>
          <w:szCs w:val="22"/>
        </w:rPr>
      </w:pPr>
    </w:p>
    <w:p w14:paraId="1F002916" w14:textId="77777777" w:rsidR="00B53C9F" w:rsidRDefault="00000000">
      <w:pPr>
        <w:pStyle w:val="Nagwek21"/>
        <w:widowControl w:val="0"/>
        <w:numPr>
          <w:ilvl w:val="1"/>
          <w:numId w:val="1"/>
        </w:numPr>
        <w:jc w:val="center"/>
      </w:pPr>
      <w:r>
        <w:rPr>
          <w:rFonts w:cs="Aptos"/>
          <w:kern w:val="0"/>
          <w:szCs w:val="22"/>
        </w:rPr>
        <w:t>§ 1</w:t>
      </w:r>
    </w:p>
    <w:p w14:paraId="6434F1A7" w14:textId="77777777" w:rsidR="00B53C9F" w:rsidRDefault="00000000">
      <w:r>
        <w:rPr>
          <w:rFonts w:cs="Aptos"/>
          <w:kern w:val="0"/>
          <w:sz w:val="22"/>
          <w:szCs w:val="22"/>
          <w:lang w:eastAsia="pl-PL"/>
        </w:rPr>
        <w:t xml:space="preserve">Powołać Komisję Przetargową do przeprowadzenia przetargu ustnego nieograniczonego na dzierżawę miejsc handlowych przeznaczonych do sprzedaży kwiatów i zniczy w związku z okresem Wszystkich Świętych, w składzie: </w:t>
      </w:r>
    </w:p>
    <w:p w14:paraId="5E278A81" w14:textId="77777777" w:rsidR="00B53C9F" w:rsidRDefault="00000000">
      <w:r>
        <w:rPr>
          <w:sz w:val="22"/>
        </w:rPr>
        <w:t>1. Rafał Jerzak - Przewodniczący Komisji</w:t>
      </w:r>
    </w:p>
    <w:p w14:paraId="2DF953DA" w14:textId="77777777" w:rsidR="00B53C9F" w:rsidRDefault="00000000">
      <w:r>
        <w:rPr>
          <w:sz w:val="22"/>
        </w:rPr>
        <w:t xml:space="preserve">2. Beata </w:t>
      </w:r>
      <w:proofErr w:type="spellStart"/>
      <w:r>
        <w:rPr>
          <w:sz w:val="22"/>
        </w:rPr>
        <w:t>Szcześniewska</w:t>
      </w:r>
      <w:proofErr w:type="spellEnd"/>
      <w:r>
        <w:rPr>
          <w:sz w:val="22"/>
        </w:rPr>
        <w:t xml:space="preserve"> - Sekretarz</w:t>
      </w:r>
    </w:p>
    <w:p w14:paraId="511295A1" w14:textId="77777777" w:rsidR="00B53C9F" w:rsidRDefault="00000000">
      <w:r>
        <w:rPr>
          <w:sz w:val="22"/>
        </w:rPr>
        <w:t>3. Edyta Dzierzbińska - Członek</w:t>
      </w:r>
    </w:p>
    <w:p w14:paraId="51032D9C" w14:textId="77777777" w:rsidR="00B53C9F" w:rsidRDefault="00000000">
      <w:r>
        <w:rPr>
          <w:sz w:val="22"/>
        </w:rPr>
        <w:t>4. Marzanna Stasiak - Członek</w:t>
      </w:r>
    </w:p>
    <w:p w14:paraId="01F997A3" w14:textId="77777777" w:rsidR="00B53C9F" w:rsidRDefault="00000000">
      <w:r>
        <w:rPr>
          <w:sz w:val="22"/>
        </w:rPr>
        <w:t>5. Klaudia Jagielska - Członek</w:t>
      </w:r>
    </w:p>
    <w:p w14:paraId="5F3AF326" w14:textId="77777777" w:rsidR="00B53C9F" w:rsidRDefault="00B53C9F">
      <w:pPr>
        <w:widowControl w:val="0"/>
        <w:spacing w:line="120" w:lineRule="auto"/>
        <w:rPr>
          <w:kern w:val="0"/>
          <w:sz w:val="22"/>
          <w:szCs w:val="22"/>
        </w:rPr>
      </w:pPr>
    </w:p>
    <w:p w14:paraId="738ED5B7" w14:textId="77777777" w:rsidR="00B53C9F" w:rsidRDefault="00000000">
      <w:pPr>
        <w:pStyle w:val="Nagwek21"/>
        <w:widowControl w:val="0"/>
        <w:numPr>
          <w:ilvl w:val="1"/>
          <w:numId w:val="1"/>
        </w:numPr>
        <w:jc w:val="center"/>
      </w:pPr>
      <w:r>
        <w:rPr>
          <w:rFonts w:cs="Aptos"/>
          <w:kern w:val="0"/>
          <w:szCs w:val="22"/>
        </w:rPr>
        <w:t>§ 2</w:t>
      </w:r>
    </w:p>
    <w:p w14:paraId="49A9C750" w14:textId="1FFC5B32" w:rsidR="00B53C9F" w:rsidRDefault="00000000">
      <w:pPr>
        <w:widowControl w:val="0"/>
      </w:pPr>
      <w:r>
        <w:rPr>
          <w:rFonts w:cs="Aptos"/>
          <w:kern w:val="0"/>
          <w:sz w:val="22"/>
          <w:szCs w:val="22"/>
        </w:rPr>
        <w:t>Szczegółowe zasady prac Komisji oraz zakres jej obowiązków określa regulamin  stanowiący Załącznik do niniejszego zarządzenia.</w:t>
      </w:r>
    </w:p>
    <w:p w14:paraId="11502F64" w14:textId="77777777" w:rsidR="00B53C9F" w:rsidRDefault="00000000">
      <w:pPr>
        <w:pStyle w:val="Nagwek21"/>
        <w:widowControl w:val="0"/>
        <w:numPr>
          <w:ilvl w:val="1"/>
          <w:numId w:val="1"/>
        </w:numPr>
        <w:jc w:val="center"/>
      </w:pPr>
      <w:r>
        <w:rPr>
          <w:rFonts w:cs="Aptos"/>
          <w:kern w:val="0"/>
          <w:szCs w:val="22"/>
        </w:rPr>
        <w:t>§3</w:t>
      </w:r>
    </w:p>
    <w:p w14:paraId="4C36D550" w14:textId="77777777" w:rsidR="00B53C9F" w:rsidRDefault="00000000">
      <w:pPr>
        <w:widowControl w:val="0"/>
      </w:pPr>
      <w:r>
        <w:rPr>
          <w:rFonts w:cs="Aptos"/>
          <w:kern w:val="0"/>
          <w:sz w:val="22"/>
          <w:szCs w:val="22"/>
        </w:rPr>
        <w:t>Wykonanie zarządzenia powierzam Dyrektorowi Wydziału Utrzymania Miasta.</w:t>
      </w:r>
    </w:p>
    <w:p w14:paraId="6EA22A90" w14:textId="77777777" w:rsidR="00B53C9F" w:rsidRDefault="00000000">
      <w:pPr>
        <w:pStyle w:val="Nagwek21"/>
        <w:widowControl w:val="0"/>
        <w:numPr>
          <w:ilvl w:val="1"/>
          <w:numId w:val="1"/>
        </w:numPr>
        <w:jc w:val="center"/>
      </w:pPr>
      <w:r>
        <w:rPr>
          <w:rFonts w:cs="Aptos"/>
          <w:kern w:val="0"/>
          <w:szCs w:val="22"/>
        </w:rPr>
        <w:t>§ 4</w:t>
      </w:r>
    </w:p>
    <w:p w14:paraId="5E47C19C" w14:textId="77777777" w:rsidR="00B53C9F" w:rsidRDefault="00000000">
      <w:pPr>
        <w:widowControl w:val="0"/>
      </w:pPr>
      <w:r>
        <w:rPr>
          <w:rFonts w:cs="Aptos"/>
          <w:kern w:val="0"/>
          <w:sz w:val="22"/>
          <w:szCs w:val="22"/>
        </w:rPr>
        <w:t>Zarządzenie wchodzi w życie z dniem podpisania.</w:t>
      </w:r>
    </w:p>
    <w:p w14:paraId="01DB5BB6" w14:textId="77777777" w:rsidR="00B53C9F" w:rsidRDefault="00B53C9F">
      <w:pPr>
        <w:spacing w:line="120" w:lineRule="auto"/>
        <w:rPr>
          <w:kern w:val="0"/>
          <w:sz w:val="22"/>
          <w:szCs w:val="22"/>
        </w:rPr>
      </w:pPr>
    </w:p>
    <w:p w14:paraId="575A0705" w14:textId="77777777" w:rsidR="00B53C9F" w:rsidRDefault="00000000" w:rsidP="00F50A9C">
      <w:pPr>
        <w:spacing w:before="2880"/>
        <w:ind w:left="2124" w:firstLine="708"/>
        <w:jc w:val="center"/>
      </w:pPr>
      <w:r>
        <w:rPr>
          <w:rFonts w:cs="Aptos"/>
          <w:bCs/>
          <w:kern w:val="0"/>
          <w:sz w:val="22"/>
          <w:szCs w:val="22"/>
        </w:rPr>
        <w:t xml:space="preserve">Burmistrz Miasta Płońsk </w:t>
      </w:r>
    </w:p>
    <w:p w14:paraId="33CC239C" w14:textId="77777777" w:rsidR="00B53C9F" w:rsidRDefault="00B53C9F">
      <w:pPr>
        <w:spacing w:line="120" w:lineRule="auto"/>
        <w:rPr>
          <w:bCs/>
          <w:kern w:val="0"/>
          <w:sz w:val="22"/>
          <w:szCs w:val="22"/>
        </w:rPr>
      </w:pPr>
    </w:p>
    <w:p w14:paraId="397EEB84" w14:textId="77777777" w:rsidR="00B53C9F" w:rsidRDefault="00B53C9F">
      <w:pPr>
        <w:spacing w:line="120" w:lineRule="auto"/>
        <w:rPr>
          <w:bCs/>
          <w:kern w:val="0"/>
          <w:sz w:val="22"/>
          <w:szCs w:val="22"/>
        </w:rPr>
      </w:pPr>
    </w:p>
    <w:p w14:paraId="551E0A9B" w14:textId="77777777" w:rsidR="00B53C9F" w:rsidRDefault="00000000" w:rsidP="00F50A9C">
      <w:pPr>
        <w:ind w:left="1416" w:firstLine="708"/>
        <w:jc w:val="center"/>
      </w:pPr>
      <w:bookmarkStart w:id="0" w:name="_Hlk243391413"/>
      <w:r>
        <w:rPr>
          <w:rFonts w:cs="Aptos"/>
          <w:i/>
          <w:kern w:val="0"/>
          <w:sz w:val="22"/>
          <w:szCs w:val="22"/>
        </w:rPr>
        <w:t>Andrzej Pietrasik</w:t>
      </w:r>
      <w:bookmarkEnd w:id="0"/>
    </w:p>
    <w:p w14:paraId="7C89CC79" w14:textId="77777777" w:rsidR="00B53C9F" w:rsidRDefault="00000000">
      <w:pPr>
        <w:spacing w:line="120" w:lineRule="auto"/>
      </w:pPr>
      <w:r>
        <w:rPr>
          <w:rFonts w:cs="Aptos"/>
          <w:kern w:val="0"/>
          <w:sz w:val="10"/>
          <w:szCs w:val="22"/>
        </w:rPr>
        <w:tab/>
      </w:r>
      <w:r>
        <w:rPr>
          <w:rFonts w:cs="Aptos"/>
          <w:kern w:val="0"/>
          <w:sz w:val="10"/>
          <w:szCs w:val="22"/>
        </w:rPr>
        <w:tab/>
      </w:r>
    </w:p>
    <w:p w14:paraId="4D763AF0" w14:textId="77777777" w:rsidR="00B53C9F" w:rsidRDefault="00B53C9F">
      <w:pPr>
        <w:widowControl w:val="0"/>
        <w:spacing w:line="120" w:lineRule="auto"/>
        <w:rPr>
          <w:kern w:val="0"/>
          <w:sz w:val="22"/>
          <w:szCs w:val="22"/>
        </w:rPr>
      </w:pPr>
    </w:p>
    <w:p w14:paraId="4BBFE221" w14:textId="77777777" w:rsidR="00B53C9F" w:rsidRDefault="00000000" w:rsidP="00F50A9C">
      <w:pPr>
        <w:pageBreakBefore/>
        <w:widowControl w:val="0"/>
        <w:jc w:val="right"/>
      </w:pPr>
      <w:r>
        <w:rPr>
          <w:rFonts w:cs="Aptos"/>
          <w:kern w:val="0"/>
          <w:sz w:val="22"/>
          <w:szCs w:val="22"/>
        </w:rPr>
        <w:lastRenderedPageBreak/>
        <w:t>Zał. do Zarządzenia nr 0050.162.2026</w:t>
      </w:r>
    </w:p>
    <w:p w14:paraId="1B52D6C5" w14:textId="77777777" w:rsidR="00B53C9F" w:rsidRDefault="00000000" w:rsidP="00F50A9C">
      <w:pPr>
        <w:keepNext/>
        <w:keepLines/>
        <w:numPr>
          <w:ilvl w:val="6"/>
          <w:numId w:val="1"/>
        </w:numPr>
        <w:jc w:val="right"/>
        <w:outlineLvl w:val="6"/>
      </w:pPr>
      <w:r>
        <w:rPr>
          <w:rFonts w:cs="Aptos"/>
          <w:kern w:val="0"/>
          <w:sz w:val="22"/>
          <w:szCs w:val="22"/>
        </w:rPr>
        <w:t>Burmistrza Miasta Płońsk</w:t>
      </w:r>
    </w:p>
    <w:p w14:paraId="540601AE" w14:textId="77777777" w:rsidR="00B53C9F" w:rsidRDefault="00000000" w:rsidP="00F50A9C">
      <w:pPr>
        <w:jc w:val="right"/>
      </w:pPr>
      <w:r>
        <w:rPr>
          <w:rFonts w:cs="Aptos"/>
          <w:kern w:val="0"/>
          <w:sz w:val="22"/>
          <w:szCs w:val="22"/>
        </w:rPr>
        <w:t>z 15.10.2026 roku</w:t>
      </w:r>
    </w:p>
    <w:p w14:paraId="057B604F" w14:textId="77777777" w:rsidR="00B53C9F" w:rsidRDefault="00B53C9F">
      <w:pPr>
        <w:spacing w:line="120" w:lineRule="auto"/>
        <w:rPr>
          <w:kern w:val="0"/>
          <w:sz w:val="22"/>
          <w:szCs w:val="22"/>
        </w:rPr>
      </w:pPr>
    </w:p>
    <w:p w14:paraId="692A5FFC" w14:textId="77777777" w:rsidR="00B53C9F" w:rsidRDefault="00000000">
      <w:pPr>
        <w:pStyle w:val="Nagwek11"/>
        <w:numPr>
          <w:ilvl w:val="0"/>
          <w:numId w:val="1"/>
        </w:numPr>
        <w:jc w:val="center"/>
      </w:pPr>
      <w:r>
        <w:rPr>
          <w:rFonts w:cs="Aptos"/>
          <w:b/>
          <w:kern w:val="0"/>
          <w:szCs w:val="22"/>
        </w:rPr>
        <w:t>REGULAMIN PRACY</w:t>
      </w:r>
    </w:p>
    <w:p w14:paraId="19B1239C" w14:textId="77777777" w:rsidR="00B53C9F" w:rsidRDefault="00B53C9F">
      <w:pPr>
        <w:widowControl w:val="0"/>
        <w:spacing w:line="120" w:lineRule="auto"/>
        <w:rPr>
          <w:b/>
          <w:kern w:val="0"/>
          <w:sz w:val="22"/>
          <w:szCs w:val="22"/>
        </w:rPr>
      </w:pPr>
    </w:p>
    <w:p w14:paraId="3BAFE214" w14:textId="77777777" w:rsidR="00B53C9F" w:rsidRDefault="00000000">
      <w:r>
        <w:rPr>
          <w:rFonts w:cs="Aptos"/>
          <w:b/>
          <w:kern w:val="0"/>
          <w:sz w:val="22"/>
          <w:szCs w:val="22"/>
        </w:rPr>
        <w:t>Komisji Przetargowej powołanej do przeprowadzenia przetargu ustnego nieograniczonego na dzierżawę miejsc handlowych przy cmentarzu parafialnym w Płońsku od strony ul. Wolności oraz przed cmentarzem komunalnym w Szerominku od strony ulicy Spokojnej 26.</w:t>
      </w:r>
    </w:p>
    <w:p w14:paraId="6580DAE7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color w:val="000000"/>
          <w:kern w:val="0"/>
          <w:sz w:val="22"/>
          <w:szCs w:val="22"/>
          <w:lang w:eastAsia="pl-PL"/>
        </w:rPr>
        <w:t>Komisja Przetargowa, zwana dalej „Komisją”, działa na podstawie zarządzenia Burmistrza Miasta Płońsk w sprawie jej powołania oraz niniejszego regulaminu.</w:t>
      </w:r>
    </w:p>
    <w:p w14:paraId="1B5AAE41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color w:val="000000"/>
          <w:kern w:val="0"/>
          <w:sz w:val="22"/>
          <w:szCs w:val="22"/>
        </w:rPr>
        <w:t>Komisja rozpoczyna pracę z dniem powołania a kończy z dniem rozstrzygnięcia przetargu na wszystkie miejsca handlowe.</w:t>
      </w:r>
    </w:p>
    <w:p w14:paraId="00DBC165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kern w:val="0"/>
          <w:sz w:val="22"/>
          <w:szCs w:val="22"/>
          <w:lang w:eastAsia="pl-PL"/>
        </w:rPr>
        <w:t>Komisję obowiązują przepisy Ustawy z dnia 8 marca 1990 roku o samorządzie gminnym (Dz. U. z 2026 r. poz. 662 ze zm.) oraz postanowienia niniejszego regulaminu.</w:t>
      </w:r>
    </w:p>
    <w:p w14:paraId="0996E1A3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kern w:val="0"/>
          <w:sz w:val="22"/>
          <w:szCs w:val="22"/>
        </w:rPr>
        <w:t>Przewodniczący komisji:</w:t>
      </w:r>
    </w:p>
    <w:p w14:paraId="7C5AE88E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>Kieruje pracami komisji.</w:t>
      </w:r>
    </w:p>
    <w:p w14:paraId="469879B9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>Wyznacza terminy posiedzeń komisji.</w:t>
      </w:r>
    </w:p>
    <w:p w14:paraId="62828040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>Prowadzi posiedzenia komisji.</w:t>
      </w:r>
    </w:p>
    <w:p w14:paraId="437F137B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>Rozdziela pomiędzy członków komisji prace podejmowane w trybie roboczym, w tym w początkowej fazie postępowania przydziela określonym członkom komisji zadania związane z przygotowaniem dokumentów.</w:t>
      </w:r>
    </w:p>
    <w:p w14:paraId="7D1B35AA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>Nadzoruje prawidłowe prowadzenie dokumentacji.</w:t>
      </w:r>
    </w:p>
    <w:p w14:paraId="17E6AEC0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>Informuje Burmistrza Miasta Płońsk o problemach związanych z pracami komisji, w tym o wystąpieniu okoliczności powodujących wykluczenie członka komisji.</w:t>
      </w:r>
    </w:p>
    <w:p w14:paraId="07CAB61F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>Reprezentuje komisję w wystąpieniach zewnętrznych.</w:t>
      </w:r>
    </w:p>
    <w:p w14:paraId="06B989D9" w14:textId="77777777" w:rsidR="00B53C9F" w:rsidRDefault="00000000">
      <w:pPr>
        <w:numPr>
          <w:ilvl w:val="0"/>
          <w:numId w:val="4"/>
        </w:numPr>
        <w:ind w:left="0" w:firstLine="0"/>
      </w:pPr>
      <w:r>
        <w:rPr>
          <w:rFonts w:cs="Aptos"/>
          <w:kern w:val="0"/>
          <w:sz w:val="22"/>
          <w:szCs w:val="22"/>
        </w:rPr>
        <w:t xml:space="preserve">Po zakończeniu prac komisji przedkłada Burmistrzowi Miasta Płońsk sprawozdanie z przeprowadzonego przetargu. </w:t>
      </w:r>
    </w:p>
    <w:p w14:paraId="16EA015B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kern w:val="0"/>
          <w:sz w:val="22"/>
          <w:szCs w:val="22"/>
        </w:rPr>
        <w:t>Obowiązkiem sekretarza jest prowadzenie w sposób ciągły dokumentacji postępowania oraz dbałość o jego sprawną organizację.</w:t>
      </w:r>
    </w:p>
    <w:p w14:paraId="2A42CA64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kern w:val="0"/>
          <w:sz w:val="22"/>
          <w:szCs w:val="22"/>
        </w:rPr>
        <w:t>Do zadań komisji należy przygotowanie postępowania i przeprowadzenie licytacji.</w:t>
      </w:r>
    </w:p>
    <w:p w14:paraId="5F5B18FF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kern w:val="0"/>
          <w:sz w:val="22"/>
          <w:szCs w:val="22"/>
        </w:rPr>
        <w:t>Przewodniczący komisji przedstawi zebranym:</w:t>
      </w:r>
    </w:p>
    <w:p w14:paraId="44DAD118" w14:textId="77777777" w:rsidR="00B53C9F" w:rsidRDefault="00000000">
      <w:pPr>
        <w:numPr>
          <w:ilvl w:val="0"/>
          <w:numId w:val="5"/>
        </w:numPr>
        <w:ind w:left="0" w:firstLine="0"/>
      </w:pPr>
      <w:r>
        <w:rPr>
          <w:rFonts w:cs="Aptos"/>
          <w:kern w:val="0"/>
          <w:sz w:val="22"/>
          <w:szCs w:val="22"/>
        </w:rPr>
        <w:t xml:space="preserve">cel spotkania, </w:t>
      </w:r>
    </w:p>
    <w:p w14:paraId="1994531F" w14:textId="77777777" w:rsidR="00B53C9F" w:rsidRDefault="00000000">
      <w:pPr>
        <w:numPr>
          <w:ilvl w:val="0"/>
          <w:numId w:val="5"/>
        </w:numPr>
        <w:ind w:left="0" w:firstLine="0"/>
      </w:pPr>
      <w:r>
        <w:rPr>
          <w:rFonts w:cs="Aptos"/>
          <w:kern w:val="0"/>
          <w:sz w:val="22"/>
          <w:szCs w:val="22"/>
        </w:rPr>
        <w:t>skład komisji przetargowej,</w:t>
      </w:r>
    </w:p>
    <w:p w14:paraId="6A459816" w14:textId="77777777" w:rsidR="00B53C9F" w:rsidRDefault="00000000">
      <w:pPr>
        <w:numPr>
          <w:ilvl w:val="0"/>
          <w:numId w:val="5"/>
        </w:numPr>
        <w:ind w:left="0" w:firstLine="0"/>
      </w:pPr>
      <w:r>
        <w:rPr>
          <w:rFonts w:cs="Aptos"/>
          <w:kern w:val="0"/>
          <w:sz w:val="22"/>
          <w:szCs w:val="22"/>
        </w:rPr>
        <w:t>cenę wywoławczą,</w:t>
      </w:r>
    </w:p>
    <w:p w14:paraId="0AE87D4E" w14:textId="77777777" w:rsidR="00B53C9F" w:rsidRDefault="00000000">
      <w:pPr>
        <w:numPr>
          <w:ilvl w:val="0"/>
          <w:numId w:val="5"/>
        </w:numPr>
        <w:ind w:left="0" w:firstLine="0"/>
      </w:pPr>
      <w:r>
        <w:rPr>
          <w:rFonts w:cs="Aptos"/>
          <w:kern w:val="0"/>
          <w:sz w:val="22"/>
          <w:szCs w:val="22"/>
        </w:rPr>
        <w:t>warunki płatności.</w:t>
      </w:r>
    </w:p>
    <w:p w14:paraId="141BCFBD" w14:textId="77777777" w:rsidR="00B53C9F" w:rsidRDefault="00000000">
      <w:pPr>
        <w:numPr>
          <w:ilvl w:val="0"/>
          <w:numId w:val="3"/>
        </w:numPr>
        <w:ind w:left="0" w:firstLine="0"/>
      </w:pPr>
      <w:r>
        <w:rPr>
          <w:rFonts w:cs="Aptos"/>
          <w:kern w:val="0"/>
          <w:sz w:val="22"/>
          <w:szCs w:val="22"/>
        </w:rPr>
        <w:t>Do zadań komisji w zakresie przeprowadzenia postępowania należy w szczególności udostępnianie dokumentacji zainteresowanym dzierżawcom oraz udzielanie wyjaśnień dotyczących jej treści.</w:t>
      </w:r>
    </w:p>
    <w:p w14:paraId="09FD3432" w14:textId="77777777" w:rsidR="00B53C9F" w:rsidRDefault="00B53C9F">
      <w:pPr>
        <w:spacing w:line="120" w:lineRule="auto"/>
        <w:rPr>
          <w:kern w:val="0"/>
          <w:sz w:val="22"/>
          <w:szCs w:val="22"/>
        </w:rPr>
      </w:pPr>
    </w:p>
    <w:p w14:paraId="51C80DEC" w14:textId="77777777" w:rsidR="00B53C9F" w:rsidRDefault="00B53C9F">
      <w:pPr>
        <w:spacing w:line="120" w:lineRule="auto"/>
        <w:rPr>
          <w:kern w:val="0"/>
          <w:sz w:val="22"/>
          <w:szCs w:val="22"/>
        </w:rPr>
      </w:pPr>
    </w:p>
    <w:p w14:paraId="02CAF393" w14:textId="77777777" w:rsidR="00B53C9F" w:rsidRDefault="00000000" w:rsidP="00F50A9C">
      <w:pPr>
        <w:ind w:left="3540" w:firstLine="708"/>
        <w:rPr>
          <w:rFonts w:cs="Aptos"/>
          <w:kern w:val="0"/>
          <w:sz w:val="22"/>
          <w:szCs w:val="22"/>
        </w:rPr>
      </w:pPr>
      <w:r>
        <w:rPr>
          <w:rFonts w:cs="Aptos"/>
          <w:kern w:val="0"/>
          <w:sz w:val="22"/>
          <w:szCs w:val="22"/>
        </w:rPr>
        <w:t>Regulamin niniejszy zatwierdzam</w:t>
      </w:r>
    </w:p>
    <w:p w14:paraId="3EEF03E7" w14:textId="77777777" w:rsidR="00B53C9F" w:rsidRDefault="00000000" w:rsidP="00F50A9C">
      <w:pPr>
        <w:spacing w:before="120"/>
        <w:ind w:left="1418" w:firstLine="709"/>
        <w:jc w:val="center"/>
        <w:rPr>
          <w:color w:val="000000"/>
          <w:kern w:val="0"/>
          <w:sz w:val="22"/>
          <w:szCs w:val="22"/>
        </w:rPr>
      </w:pPr>
      <w:r>
        <w:rPr>
          <w:rFonts w:cs="Aptos"/>
          <w:color w:val="000000"/>
          <w:kern w:val="0"/>
          <w:sz w:val="22"/>
          <w:szCs w:val="22"/>
        </w:rPr>
        <w:t xml:space="preserve">Burmistrz Miasta Płońsk </w:t>
      </w:r>
    </w:p>
    <w:p w14:paraId="727582EB" w14:textId="77777777" w:rsidR="00B53C9F" w:rsidRDefault="00B53C9F">
      <w:pPr>
        <w:spacing w:line="120" w:lineRule="auto"/>
        <w:rPr>
          <w:color w:val="000000"/>
          <w:kern w:val="0"/>
          <w:sz w:val="22"/>
          <w:szCs w:val="22"/>
        </w:rPr>
      </w:pPr>
    </w:p>
    <w:p w14:paraId="212C6596" w14:textId="77777777" w:rsidR="00B53C9F" w:rsidRDefault="00B53C9F">
      <w:pPr>
        <w:spacing w:line="120" w:lineRule="auto"/>
        <w:rPr>
          <w:color w:val="000000"/>
          <w:kern w:val="0"/>
          <w:sz w:val="22"/>
          <w:szCs w:val="22"/>
        </w:rPr>
      </w:pPr>
    </w:p>
    <w:p w14:paraId="3F41FAD7" w14:textId="77777777" w:rsidR="00B53C9F" w:rsidRDefault="00000000" w:rsidP="00F50A9C">
      <w:pPr>
        <w:ind w:left="1416" w:firstLine="708"/>
        <w:jc w:val="center"/>
        <w:rPr>
          <w:color w:val="000000"/>
          <w:kern w:val="0"/>
          <w:sz w:val="22"/>
          <w:szCs w:val="22"/>
        </w:rPr>
      </w:pPr>
      <w:r>
        <w:rPr>
          <w:rFonts w:cs="Aptos"/>
          <w:color w:val="000000"/>
          <w:kern w:val="0"/>
          <w:sz w:val="22"/>
          <w:szCs w:val="22"/>
        </w:rPr>
        <w:t>Andrzej Pietrasik</w:t>
      </w:r>
    </w:p>
    <w:sectPr w:rsidR="00B53C9F">
      <w:headerReference w:type="default" r:id="rId7"/>
      <w:footerReference w:type="default" r:id="rId8"/>
      <w:pgSz w:w="11906" w:h="16838"/>
      <w:pgMar w:top="850" w:right="1134" w:bottom="850" w:left="1134" w:header="708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BA9AE" w14:textId="77777777" w:rsidR="00723EAA" w:rsidRDefault="00723EAA">
      <w:r>
        <w:separator/>
      </w:r>
    </w:p>
  </w:endnote>
  <w:endnote w:type="continuationSeparator" w:id="0">
    <w:p w14:paraId="2B096F4D" w14:textId="77777777" w:rsidR="00723EAA" w:rsidRDefault="0072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E4A9" w14:textId="77777777" w:rsidR="00B53C9F" w:rsidRDefault="00B53C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CFC45" w14:textId="77777777" w:rsidR="00723EAA" w:rsidRDefault="00723EAA">
      <w:r>
        <w:separator/>
      </w:r>
    </w:p>
  </w:footnote>
  <w:footnote w:type="continuationSeparator" w:id="0">
    <w:p w14:paraId="61E44DB8" w14:textId="77777777" w:rsidR="00723EAA" w:rsidRDefault="00723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EE44" w14:textId="77777777" w:rsidR="00B53C9F" w:rsidRDefault="00B53C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75454"/>
    <w:multiLevelType w:val="multilevel"/>
    <w:tmpl w:val="A8289E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4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0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640" w:hanging="1800"/>
      </w:pPr>
    </w:lvl>
  </w:abstractNum>
  <w:abstractNum w:abstractNumId="1" w15:restartNumberingAfterBreak="0">
    <w:nsid w:val="16FB5E6D"/>
    <w:multiLevelType w:val="multilevel"/>
    <w:tmpl w:val="7F2EA7AC"/>
    <w:lvl w:ilvl="0">
      <w:start w:val="1"/>
      <w:numFmt w:val="decimal"/>
      <w:lvlText w:val="%1)"/>
      <w:lvlJc w:val="left"/>
      <w:pPr>
        <w:tabs>
          <w:tab w:val="num" w:pos="0"/>
        </w:tabs>
        <w:ind w:left="8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" w15:restartNumberingAfterBreak="0">
    <w:nsid w:val="2D514500"/>
    <w:multiLevelType w:val="multilevel"/>
    <w:tmpl w:val="49C0D8EE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A495C55"/>
    <w:multiLevelType w:val="multilevel"/>
    <w:tmpl w:val="D2463E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ptos" w:eastAsia="Times New Roman" w:hAnsi="Aptos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" w15:restartNumberingAfterBreak="0">
    <w:nsid w:val="63BC7804"/>
    <w:multiLevelType w:val="multilevel"/>
    <w:tmpl w:val="E49A9E0A"/>
    <w:lvl w:ilvl="0">
      <w:start w:val="1"/>
      <w:numFmt w:val="decimal"/>
      <w:lvlText w:val="%1)"/>
      <w:lvlJc w:val="left"/>
      <w:pPr>
        <w:tabs>
          <w:tab w:val="num" w:pos="0"/>
        </w:tabs>
        <w:ind w:left="15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20" w:hanging="180"/>
      </w:pPr>
    </w:lvl>
  </w:abstractNum>
  <w:num w:numId="1" w16cid:durableId="967248774">
    <w:abstractNumId w:val="2"/>
  </w:num>
  <w:num w:numId="2" w16cid:durableId="627130310">
    <w:abstractNumId w:val="0"/>
  </w:num>
  <w:num w:numId="3" w16cid:durableId="847014514">
    <w:abstractNumId w:val="3"/>
  </w:num>
  <w:num w:numId="4" w16cid:durableId="1303118857">
    <w:abstractNumId w:val="1"/>
  </w:num>
  <w:num w:numId="5" w16cid:durableId="633294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9F"/>
    <w:rsid w:val="00227CEA"/>
    <w:rsid w:val="00660A63"/>
    <w:rsid w:val="00723EAA"/>
    <w:rsid w:val="00772BC8"/>
    <w:rsid w:val="00776263"/>
    <w:rsid w:val="00780E79"/>
    <w:rsid w:val="00B53C9F"/>
    <w:rsid w:val="00CD4AE6"/>
    <w:rsid w:val="00D16355"/>
    <w:rsid w:val="00F5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C13A"/>
  <w15:docId w15:val="{09C24D6B-302C-4D8E-B0BA-AD875E70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40" w:lineRule="auto"/>
    </w:pPr>
    <w:rPr>
      <w:rFonts w:ascii="Aptos" w:eastAsia="Aptos" w:hAnsi="Apto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outlineLvl w:val="0"/>
    </w:pPr>
    <w:rPr>
      <w:color w:val="2F5496"/>
      <w:sz w:val="22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numPr>
        <w:ilvl w:val="1"/>
        <w:numId w:val="1"/>
      </w:numPr>
      <w:outlineLvl w:val="1"/>
    </w:pPr>
    <w:rPr>
      <w:color w:val="2F5496"/>
      <w:sz w:val="2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numPr>
        <w:ilvl w:val="2"/>
        <w:numId w:val="1"/>
      </w:numPr>
      <w:outlineLvl w:val="2"/>
    </w:pPr>
    <w:rPr>
      <w:color w:val="2F5496"/>
      <w:sz w:val="22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numPr>
        <w:ilvl w:val="3"/>
        <w:numId w:val="1"/>
      </w:numPr>
      <w:outlineLvl w:val="3"/>
    </w:pPr>
    <w:rPr>
      <w:i/>
      <w:iCs/>
      <w:color w:val="2F5496"/>
      <w:sz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numPr>
        <w:ilvl w:val="4"/>
        <w:numId w:val="1"/>
      </w:numPr>
      <w:outlineLvl w:val="4"/>
    </w:pPr>
    <w:rPr>
      <w:color w:val="2F5496"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numPr>
        <w:ilvl w:val="5"/>
        <w:numId w:val="1"/>
      </w:numPr>
      <w:outlineLvl w:val="5"/>
    </w:pPr>
    <w:rPr>
      <w:i/>
      <w:iCs/>
      <w:color w:val="595959"/>
      <w:sz w:val="22"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outlineLvl w:val="6"/>
    </w:pPr>
    <w:rPr>
      <w:color w:val="595959"/>
      <w:sz w:val="22"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outlineLvl w:val="7"/>
    </w:pPr>
    <w:rPr>
      <w:i/>
      <w:iCs/>
      <w:color w:val="272727"/>
      <w:sz w:val="22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outlineLvl w:val="8"/>
    </w:pPr>
    <w:rPr>
      <w:color w:val="272727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Aptos" w:eastAsia="Times New Roman" w:hAnsi="Aptos" w:cs="Times New Roman"/>
      <w:color w:val="2F5496"/>
      <w:sz w:val="22"/>
      <w:szCs w:val="40"/>
    </w:rPr>
  </w:style>
  <w:style w:type="character" w:customStyle="1" w:styleId="Nagwek2Znak">
    <w:name w:val="Nagłówek 2 Znak"/>
    <w:basedOn w:val="Domylnaczcionkaakapitu"/>
    <w:qFormat/>
    <w:rPr>
      <w:rFonts w:ascii="Aptos" w:eastAsia="Times New Roman" w:hAnsi="Aptos" w:cs="Times New Roman"/>
      <w:color w:val="2F5496"/>
      <w:sz w:val="22"/>
      <w:szCs w:val="32"/>
    </w:rPr>
  </w:style>
  <w:style w:type="character" w:customStyle="1" w:styleId="Nagwek3Znak">
    <w:name w:val="Nagłówek 3 Znak"/>
    <w:basedOn w:val="Domylnaczcionkaakapitu"/>
    <w:qFormat/>
    <w:rPr>
      <w:rFonts w:ascii="Aptos" w:eastAsia="Times New Roman" w:hAnsi="Aptos" w:cs="Times New Roman"/>
      <w:color w:val="2F5496"/>
      <w:sz w:val="22"/>
      <w:szCs w:val="28"/>
    </w:rPr>
  </w:style>
  <w:style w:type="character" w:customStyle="1" w:styleId="Nagwek4Znak">
    <w:name w:val="Nagłówek 4 Znak"/>
    <w:basedOn w:val="Domylnaczcionkaakapitu"/>
    <w:qFormat/>
    <w:rPr>
      <w:rFonts w:ascii="Aptos" w:eastAsia="Times New Roman" w:hAnsi="Aptos" w:cs="Times New Roman"/>
      <w:i/>
      <w:iCs/>
      <w:color w:val="2F5496"/>
      <w:sz w:val="22"/>
    </w:rPr>
  </w:style>
  <w:style w:type="character" w:customStyle="1" w:styleId="Nagwek5Znak">
    <w:name w:val="Nagłówek 5 Znak"/>
    <w:basedOn w:val="Domylnaczcionkaakapitu"/>
    <w:qFormat/>
    <w:rPr>
      <w:rFonts w:ascii="Aptos" w:eastAsia="Times New Roman" w:hAnsi="Aptos" w:cs="Times New Roman"/>
      <w:color w:val="2F5496"/>
      <w:sz w:val="22"/>
    </w:rPr>
  </w:style>
  <w:style w:type="character" w:customStyle="1" w:styleId="Nagwek6Znak">
    <w:name w:val="Nagłówek 6 Znak"/>
    <w:basedOn w:val="Domylnaczcionkaakapitu"/>
    <w:qFormat/>
    <w:rPr>
      <w:rFonts w:ascii="Aptos" w:eastAsia="Times New Roman" w:hAnsi="Aptos" w:cs="Times New Roman"/>
      <w:i/>
      <w:iCs/>
      <w:color w:val="595959"/>
      <w:sz w:val="22"/>
    </w:rPr>
  </w:style>
  <w:style w:type="character" w:customStyle="1" w:styleId="Nagwek7Znak">
    <w:name w:val="Nagłówek 7 Znak"/>
    <w:basedOn w:val="Domylnaczcionkaakapitu"/>
    <w:qFormat/>
    <w:rPr>
      <w:rFonts w:ascii="Aptos" w:eastAsia="Times New Roman" w:hAnsi="Aptos" w:cs="Times New Roman"/>
      <w:color w:val="595959"/>
      <w:sz w:val="22"/>
    </w:rPr>
  </w:style>
  <w:style w:type="character" w:customStyle="1" w:styleId="Nagwek8Znak">
    <w:name w:val="Nagłówek 8 Znak"/>
    <w:basedOn w:val="Domylnaczcionkaakapitu"/>
    <w:qFormat/>
    <w:rPr>
      <w:rFonts w:ascii="Aptos" w:eastAsia="Times New Roman" w:hAnsi="Aptos" w:cs="Times New Roman"/>
      <w:i/>
      <w:iCs/>
      <w:color w:val="272727"/>
      <w:sz w:val="22"/>
    </w:rPr>
  </w:style>
  <w:style w:type="character" w:customStyle="1" w:styleId="Nagwek9Znak">
    <w:name w:val="Nagłówek 9 Znak"/>
    <w:basedOn w:val="Domylnaczcionkaakapitu"/>
    <w:qFormat/>
    <w:rPr>
      <w:rFonts w:ascii="Aptos" w:eastAsia="Times New Roman" w:hAnsi="Aptos" w:cs="Times New Roman"/>
      <w:color w:val="272727"/>
      <w:sz w:val="22"/>
    </w:rPr>
  </w:style>
  <w:style w:type="character" w:customStyle="1" w:styleId="TytuZnak">
    <w:name w:val="Tytuł Znak"/>
    <w:basedOn w:val="Domylnaczcionkaakapitu"/>
    <w:qFormat/>
    <w:rPr>
      <w:rFonts w:ascii="Aptos" w:eastAsia="Times New Roman" w:hAnsi="Aptos" w:cs="Times New Roman"/>
      <w:spacing w:val="-10"/>
      <w:kern w:val="2"/>
      <w:sz w:val="22"/>
      <w:szCs w:val="56"/>
    </w:rPr>
  </w:style>
  <w:style w:type="character" w:customStyle="1" w:styleId="PodtytuZnak">
    <w:name w:val="Podtytuł Znak"/>
    <w:basedOn w:val="Domylnaczcionkaakapitu"/>
    <w:qFormat/>
    <w:rPr>
      <w:rFonts w:ascii="Aptos" w:eastAsia="Times New Roman" w:hAnsi="Aptos" w:cs="Times New Roman"/>
      <w:color w:val="595959"/>
      <w:spacing w:val="15"/>
      <w:sz w:val="22"/>
      <w:szCs w:val="28"/>
    </w:rPr>
  </w:style>
  <w:style w:type="character" w:customStyle="1" w:styleId="CytatZnak">
    <w:name w:val="Cytat Znak"/>
    <w:basedOn w:val="Domylnaczcionkaakapitu"/>
    <w:qFormat/>
    <w:rPr>
      <w:rFonts w:ascii="Aptos" w:hAnsi="Aptos"/>
      <w:i/>
      <w:iCs/>
      <w:color w:val="404040"/>
      <w:sz w:val="22"/>
    </w:rPr>
  </w:style>
  <w:style w:type="character" w:styleId="Wyrnienieintensywne">
    <w:name w:val="Intense Emphasis"/>
    <w:basedOn w:val="Domylnaczcionkaakapitu"/>
    <w:qFormat/>
    <w:rPr>
      <w:rFonts w:ascii="Aptos" w:hAnsi="Aptos"/>
      <w:i/>
      <w:iCs/>
      <w:color w:val="2F5496"/>
      <w:sz w:val="22"/>
    </w:rPr>
  </w:style>
  <w:style w:type="character" w:customStyle="1" w:styleId="CytatintensywnyZnak">
    <w:name w:val="Cytat intensywny Znak"/>
    <w:basedOn w:val="Domylnaczcionkaakapitu"/>
    <w:qFormat/>
    <w:rPr>
      <w:rFonts w:ascii="Aptos" w:hAnsi="Aptos"/>
      <w:i/>
      <w:iCs/>
      <w:color w:val="2F5496"/>
      <w:sz w:val="22"/>
    </w:rPr>
  </w:style>
  <w:style w:type="character" w:styleId="Odwoanieintensywne">
    <w:name w:val="Intense Reference"/>
    <w:basedOn w:val="Domylnaczcionkaakapitu"/>
    <w:qFormat/>
    <w:rPr>
      <w:rFonts w:ascii="Aptos" w:hAnsi="Aptos"/>
      <w:b/>
      <w:bCs/>
      <w:smallCaps/>
      <w:color w:val="2F5496"/>
      <w:spacing w:val="5"/>
      <w:sz w:val="22"/>
    </w:rPr>
  </w:style>
  <w:style w:type="character" w:customStyle="1" w:styleId="NagwekZnak">
    <w:name w:val="Nagłówek Znak"/>
    <w:basedOn w:val="Domylnaczcionkaakapitu"/>
    <w:qFormat/>
    <w:rPr>
      <w:rFonts w:ascii="Aptos" w:hAnsi="Aptos"/>
      <w:sz w:val="22"/>
    </w:rPr>
  </w:style>
  <w:style w:type="character" w:customStyle="1" w:styleId="StopkaZnak">
    <w:name w:val="Stopka Znak"/>
    <w:basedOn w:val="Domylnaczcionkaakapitu"/>
    <w:qFormat/>
    <w:rPr>
      <w:rFonts w:ascii="Aptos" w:hAnsi="Aptos"/>
      <w:sz w:val="22"/>
    </w:rPr>
  </w:style>
  <w:style w:type="character" w:customStyle="1" w:styleId="WWCharLFO1LVL1">
    <w:name w:val="WW_CharLFO1LVL1"/>
    <w:qFormat/>
    <w:rPr>
      <w:rFonts w:ascii="Aptos" w:hAnsi="Aptos"/>
      <w:b w:val="0"/>
      <w:sz w:val="22"/>
    </w:rPr>
  </w:style>
  <w:style w:type="character" w:customStyle="1" w:styleId="WWCharLFO2LVL1">
    <w:name w:val="WW_CharLFO2LVL1"/>
    <w:qFormat/>
    <w:rPr>
      <w:rFonts w:ascii="Aptos" w:eastAsia="Times New Roman" w:hAnsi="Aptos" w:cs="Times New Roman"/>
      <w:sz w:val="22"/>
    </w:rPr>
  </w:style>
  <w:style w:type="paragraph" w:styleId="Tytu">
    <w:name w:val="Title"/>
    <w:basedOn w:val="Normalny"/>
    <w:next w:val="Normalny"/>
    <w:uiPriority w:val="10"/>
    <w:qFormat/>
    <w:rPr>
      <w:spacing w:val="-10"/>
      <w:sz w:val="22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2"/>
      <w:szCs w:val="28"/>
    </w:rPr>
  </w:style>
  <w:style w:type="paragraph" w:styleId="Cytat">
    <w:name w:val="Quote"/>
    <w:basedOn w:val="Normalny"/>
    <w:next w:val="Normalny"/>
    <w:qFormat/>
    <w:pPr>
      <w:jc w:val="center"/>
    </w:pPr>
    <w:rPr>
      <w:i/>
      <w:iCs/>
      <w:color w:val="404040"/>
      <w:sz w:val="22"/>
    </w:rPr>
  </w:style>
  <w:style w:type="paragraph" w:styleId="Akapitzlist">
    <w:name w:val="List Paragraph"/>
    <w:basedOn w:val="Normalny"/>
    <w:qFormat/>
    <w:pPr>
      <w:ind w:left="720"/>
    </w:pPr>
    <w:rPr>
      <w:sz w:val="22"/>
    </w:r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ind w:left="864" w:right="864"/>
      <w:jc w:val="center"/>
    </w:pPr>
    <w:rPr>
      <w:i/>
      <w:iCs/>
      <w:color w:val="2F5496"/>
      <w:sz w:val="22"/>
    </w:rPr>
  </w:style>
  <w:style w:type="paragraph" w:styleId="Nagwek">
    <w:name w:val="header"/>
    <w:basedOn w:val="HeaderandFooter"/>
  </w:style>
  <w:style w:type="paragraph" w:styleId="Stopka">
    <w:name w:val="footer"/>
    <w:basedOn w:val="HeaderandFooter"/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  <w:rPr>
      <w:sz w:val="22"/>
    </w:rPr>
  </w:style>
  <w:style w:type="paragraph" w:customStyle="1" w:styleId="Nagwek11">
    <w:name w:val="Nagłówek 11"/>
    <w:basedOn w:val="Normalny"/>
    <w:pPr>
      <w:outlineLvl w:val="0"/>
    </w:pPr>
    <w:rPr>
      <w:sz w:val="22"/>
    </w:rPr>
  </w:style>
  <w:style w:type="paragraph" w:customStyle="1" w:styleId="Nagwek21">
    <w:name w:val="Nagłówek 21"/>
    <w:basedOn w:val="Normalny"/>
    <w:pPr>
      <w:outlineLvl w:val="1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0050.162.2026 Burmistrza Miasta Płońsk</vt:lpstr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0050.162.2026 Burmistrza Miasta Płońsk</dc:title>
  <dc:subject/>
  <dc:creator>Edyta Dzierzbińska</dc:creator>
  <cp:keywords>zarządzenie  Burmistrza Miasta</cp:keywords>
  <dc:description>przetarg, cmentarz</dc:description>
  <cp:lastModifiedBy>Aneta Drążkiewicz</cp:lastModifiedBy>
  <cp:revision>2</cp:revision>
  <dcterms:created xsi:type="dcterms:W3CDTF">2026-10-21T07:10:00Z</dcterms:created>
  <dcterms:modified xsi:type="dcterms:W3CDTF">2026-10-21T07:10:00Z</dcterms:modified>
  <dc:language>en-US</dc:language>
</cp:coreProperties>
</file>