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D3" w:rsidRPr="001028D3" w:rsidRDefault="001028D3" w:rsidP="0010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bookmarkStart w:id="0" w:name="_Hlk125447356"/>
      <w:r w:rsidRPr="001028D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Zarządzenie nr  0050.</w:t>
      </w:r>
      <w:r w:rsidR="005612E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127</w:t>
      </w:r>
      <w:r w:rsidRPr="001028D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.2025</w:t>
      </w:r>
    </w:p>
    <w:p w:rsidR="001028D3" w:rsidRPr="001028D3" w:rsidRDefault="001028D3" w:rsidP="0010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1028D3" w:rsidRPr="001028D3" w:rsidRDefault="001028D3" w:rsidP="0010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Burmistrza Miasta Płońsk</w:t>
      </w:r>
    </w:p>
    <w:p w:rsidR="001028D3" w:rsidRPr="001028D3" w:rsidRDefault="001028D3" w:rsidP="0010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z dnia</w:t>
      </w:r>
      <w:r w:rsidR="005612E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 25</w:t>
      </w:r>
      <w:r w:rsidRPr="001028D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.08.2025 roku </w:t>
      </w: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bookmarkEnd w:id="0"/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t xml:space="preserve">zmieniające zarządzenie nr 0050.85.2012 Burmistrza Miasta Płońsk z dnia 13 lipca 2012 roku  </w:t>
      </w:r>
      <w:r w:rsidRPr="001028D3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br/>
        <w:t xml:space="preserve">w sprawie gospodarowania środkami publicznymi w Urzędzie Miejskim w Płońsku wraz </w:t>
      </w:r>
      <w:r w:rsidRPr="001028D3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br/>
        <w:t>ze zmianami.</w:t>
      </w: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Na podstawie art. 44 ust. 3, art. 68 ust. 1 i art. 69 ust. 1 pkt 2 ustawy z dnia 27 sierpnia 2009 roku o finansach publicznych (</w:t>
      </w:r>
      <w:proofErr w:type="spellStart"/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t.j</w:t>
      </w:r>
      <w:proofErr w:type="spellEnd"/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. Dz. U. z 2025 r. poz. 39) oraz art. 21 ust. 1 pkt 6 ustawy z dnia 29 września 1994 r. </w:t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br/>
        <w:t>o rachunkowości (</w:t>
      </w:r>
      <w:proofErr w:type="spellStart"/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t.j</w:t>
      </w:r>
      <w:proofErr w:type="spellEnd"/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. Dz. U. z 2024 r. poz. 619 ze zm.) zarządzam, co następuje:</w:t>
      </w:r>
    </w:p>
    <w:p w:rsidR="001028D3" w:rsidRPr="001028D3" w:rsidRDefault="001028D3" w:rsidP="00102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1</w:t>
      </w:r>
    </w:p>
    <w:p w:rsidR="001028D3" w:rsidRPr="001028D3" w:rsidRDefault="001028D3" w:rsidP="001028D3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Zmienić treść Załącznika nr 2 do zarządzenia nr 0050.85.2012 Burmistrza Miasta Płońsk z dnia 13 lipca 2012 roku w sprawie gospodarowania środkami publicznymi w Urzędzie Miejskim w Płońsku nadając mu nowe brzmienie określone w załączniku nr 1 do niniejszego zarządzenia. </w:t>
      </w:r>
    </w:p>
    <w:p w:rsidR="001028D3" w:rsidRPr="001028D3" w:rsidRDefault="001028D3" w:rsidP="00102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2</w:t>
      </w: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Pozostałe postanowienia zarządzenia </w:t>
      </w:r>
      <w:r w:rsidRPr="001028D3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nr 0050.85.2012 Burmistrza Miasta Płońsk z dnia 13 lipca 2012 roku</w:t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, zmienionego zarządzeniem nr 0050.90.2013 Burmistrza Miasta Płońsk z dnia 8 lipca 2013 roku oraz zarządzeniem nr 0050.123.2013 Burmistrza Miasta Płońsk z dnia 2 września 2013 roku, zarządzeniem nr 0050.155.2013 Burmistrza Miasta Płońsk z dnia 7 października 2013 roku,  zarządzeniem nr 0050.60.2014 Burmistrza Miasta Płońsk z dnia 7 maja 2014 roku, zarządzeniem nr 0050.71.2014 z dnia 29 maja 2014 roku, zarządzeniem nr 0050.86.2014 z dnia 1 lipca 2014 roku, zarządzeniem nr 0050.134.2014 z dnia 30 września 2014 roku, zarządzeniem nr 0050.25.2015 z dnia 23 marca 2015 roku, zarządzeniem nr 0050.121.2015 z dnia 7 września 2015 roku, zarządzeniem nr 0050.56.2016 z dnia 16 maja 2016 roku, zarządzeniem nr 0050.82.2016 z dnia 20 lipca 2016 roku, zarządzeniem nr 0050.154.2016 z dnia 21 grudnia 2016 roku, zarządzeniem nr 0050.115.2017 z dnia 30 czerwca 2017 roku, zarządzeniem nr 0050.39.2018 Burmistrza Miasta Płońsk z dnia 15 marca 2018 roku, zarządzeniem nr 0050.15.2019 Burmistrza Miasta Płońsk z dnia 1 lutego 2019 roku,  zarządzeniem nr 0050.63.2019 Burmistrza Miasta Płońsk z dnia 3 kwietnia 2019 roku, zarządzeniem nr 0050.82.2019 Burmistrza Miasta Płońsk z dnia 10 maja 2019 roku, zarządzeniem nr 0050.104.2019 Burmistrza Miasta Płońsk z dnia 14 czerwca 2019 roku, zarządzeniem nr 0050.139.2019 Burmistrza Miasta Płońsk z dnia 27 sierpnia 2019 roku, zarządzeniem nr 0050.176.2019 Burmistrza Miasta Płońsk z dnia 27 września 2019 roku, zarządzeniem nr 0050.198.2019 Burmistrza Miasta Płońsk z dnia 31 października 2019 roku, zarządzeniem nr 0050.233.2019 Burmistrza Miasta Płońsk z dnia 30 grudnia 2019 roku, zarządzeniem nr 0050.41.2020 Burmistrza Miasta Płońsk z dnia 16 marca 2020 roku, zarządzeniem nr 0050.63.2021 Burmistrza Miasta Płońsk z dnia 8 czerwca 2021 roku, zarządzeniem nr 0050.159.2021 Burmistrza Miasta Płońsk z dnia 23 listopada 2021 roku, zarządzeniem nr 0050.163.2021 Burmistrza Miasta Płońsk z dnia 29 listopada 2021 roku, zarządzeniem nr  0050.89.2022 Burmistrza Miasta Płońsk z dnia 16.05.2022 roku, zarządzeniem nr 0050.7.2023 Burmistrza Miasta Płońsk z dnia 24.01.2023 roku, zarządzeniem nr 0050.111.2023 Burmistrza Miasta Płońsk z dnia 24.08.2023 roku, zarządzeniem nr 0050.57.2024 Burmistrza Miasta Płońsk z dnia 08.04.2024 roku, zarządzeniem nr 0050.96.2024 Burmistrza Miasta Płońsk z dnia 27.06.2024 roku oraz zarządzeniem </w:t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br/>
        <w:t>nr 0050.129.2024 Burmistrza Miasta Płońsk z dnia 04.09.2024 roku  nie ulegają zmianie.</w:t>
      </w: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</w:p>
    <w:p w:rsidR="001028D3" w:rsidRPr="001028D3" w:rsidRDefault="001028D3" w:rsidP="00102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3</w:t>
      </w: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Wykonanie zarządzenia powierzam pracownikom wskazanym w załączniku do niniejszego zarządzenia.</w:t>
      </w:r>
    </w:p>
    <w:p w:rsidR="001028D3" w:rsidRPr="001028D3" w:rsidRDefault="001028D3" w:rsidP="00102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</w:p>
    <w:p w:rsidR="001028D3" w:rsidRPr="001028D3" w:rsidRDefault="001028D3" w:rsidP="00102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4</w:t>
      </w: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Zarządzenie wchodzi w życie z dniem podpisania.</w:t>
      </w: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:rsidR="001028D3" w:rsidRPr="001028D3" w:rsidRDefault="001028D3" w:rsidP="00102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028D3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ab/>
      </w: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830B6B" w:rsidRPr="00830B6B" w:rsidRDefault="00830B6B" w:rsidP="00830B6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B6B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5612E8" w:rsidRDefault="00830B6B" w:rsidP="00830B6B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830B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30B6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30B6B">
        <w:rPr>
          <w:rFonts w:ascii="Times New Roman" w:eastAsia="Calibri" w:hAnsi="Times New Roman" w:cs="Times New Roman"/>
          <w:sz w:val="24"/>
          <w:szCs w:val="24"/>
        </w:rPr>
        <w:t>Andrzej Pietrasik</w:t>
      </w: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5612E8" w:rsidRDefault="005612E8" w:rsidP="00830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1028D3" w:rsidRPr="001028D3" w:rsidRDefault="001028D3" w:rsidP="001028D3">
      <w:pPr>
        <w:spacing w:after="0" w:line="240" w:lineRule="auto"/>
        <w:ind w:left="4678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lastRenderedPageBreak/>
        <w:t>Załącznik nr 1</w:t>
      </w:r>
    </w:p>
    <w:p w:rsidR="001028D3" w:rsidRPr="001028D3" w:rsidRDefault="001028D3" w:rsidP="001028D3">
      <w:pPr>
        <w:spacing w:after="0" w:line="240" w:lineRule="auto"/>
        <w:ind w:left="708" w:firstLine="467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d</w:t>
      </w:r>
      <w:r w:rsidR="005612E8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o zarządzenia nr 0050.127</w:t>
      </w:r>
      <w:r w:rsidRPr="001028D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.2025</w:t>
      </w:r>
    </w:p>
    <w:p w:rsidR="001028D3" w:rsidRPr="001028D3" w:rsidRDefault="001028D3" w:rsidP="001028D3">
      <w:pPr>
        <w:spacing w:after="0" w:line="240" w:lineRule="auto"/>
        <w:ind w:left="5386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028D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Burmistrza Miasta Płońsk z dnia</w:t>
      </w:r>
      <w:r w:rsidR="005612E8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25</w:t>
      </w:r>
      <w:r w:rsidRPr="001028D3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.08.2025 roku</w:t>
      </w:r>
    </w:p>
    <w:p w:rsidR="001028D3" w:rsidRPr="001028D3" w:rsidRDefault="001028D3" w:rsidP="001028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1028D3" w:rsidRPr="001028D3" w:rsidRDefault="001028D3" w:rsidP="001028D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</w:pPr>
      <w:r w:rsidRPr="001028D3"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  <w:t xml:space="preserve">W Y K A Z </w:t>
      </w: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</w:pPr>
      <w:r w:rsidRPr="001028D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  <w:t>osób upoważnionych do oceny celowości i gospodarności wydatków zgodnie z ustawą o finansach publicznych, sprawdzania dokumentów księgowych pod względem merytorycznym, sprawdzania dokumentów pod względem formalnym i rachunkowym, potwierdzania udzielania zamówień zgodnie z ustawą Prawo Zamówień Publicznych.</w:t>
      </w:r>
    </w:p>
    <w:p w:rsidR="001028D3" w:rsidRPr="001028D3" w:rsidRDefault="001028D3" w:rsidP="00102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6"/>
          <w:lang w:eastAsia="pl-P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116"/>
        <w:gridCol w:w="2979"/>
        <w:gridCol w:w="3540"/>
      </w:tblGrid>
      <w:tr w:rsidR="001028D3" w:rsidRPr="001028D3" w:rsidTr="00131F4A">
        <w:trPr>
          <w:cantSplit/>
          <w:trHeight w:val="64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Nazwa komórki organizacyjnej/stanowiska</w:t>
            </w:r>
          </w:p>
          <w:p w:rsidR="001028D3" w:rsidRPr="001028D3" w:rsidRDefault="001028D3" w:rsidP="0010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lub nazwa zadania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upoważniona</w:t>
            </w:r>
          </w:p>
          <w:p w:rsidR="001028D3" w:rsidRPr="001028D3" w:rsidRDefault="001028D3" w:rsidP="0010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do składania podpisu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zastępująca</w:t>
            </w:r>
          </w:p>
        </w:tc>
      </w:tr>
      <w:tr w:rsidR="001028D3" w:rsidRPr="001028D3" w:rsidTr="00131F4A">
        <w:trPr>
          <w:cantSplit/>
          <w:trHeight w:val="64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</w:tr>
      <w:tr w:rsidR="001028D3" w:rsidRPr="001028D3" w:rsidTr="00131F4A">
        <w:trPr>
          <w:trHeight w:val="64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Wszystkie komórki organizacyjne/stanowiska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Bogucki Andrzej</w:t>
            </w:r>
          </w:p>
          <w:p w:rsidR="001028D3" w:rsidRPr="001028D3" w:rsidRDefault="001028D3" w:rsidP="0010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łącznej nieobecności w danej komórce organizacyjnej urzędu osób upoważnionych do składania podpisu i zastępujących)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Drążkiewicz Aneta</w:t>
            </w:r>
          </w:p>
        </w:tc>
      </w:tr>
      <w:tr w:rsidR="001028D3" w:rsidRPr="001028D3" w:rsidTr="00131F4A">
        <w:trPr>
          <w:trHeight w:val="641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Wołek Jadwiga </w:t>
            </w: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nieobecności Drążkiewicz Anety)</w:t>
            </w:r>
          </w:p>
        </w:tc>
      </w:tr>
      <w:tr w:rsidR="001028D3" w:rsidRPr="001028D3" w:rsidTr="00131F4A">
        <w:trPr>
          <w:cantSplit/>
          <w:trHeight w:val="4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Wydział Finansowy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Referat Budżetowo - Księgowy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Ciachowska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Bogucki Andrzej</w:t>
            </w:r>
          </w:p>
        </w:tc>
      </w:tr>
      <w:tr w:rsidR="001028D3" w:rsidRPr="001028D3" w:rsidTr="00131F4A">
        <w:trPr>
          <w:cantSplit/>
          <w:trHeight w:val="414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Szczęsna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Paulina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Klik Justyna</w:t>
            </w:r>
          </w:p>
        </w:tc>
      </w:tr>
      <w:tr w:rsidR="001028D3" w:rsidRPr="001028D3" w:rsidTr="00131F4A">
        <w:trPr>
          <w:cantSplit/>
          <w:trHeight w:val="46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Klik Justyna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Szczęsna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Paulina</w:t>
            </w:r>
          </w:p>
        </w:tc>
      </w:tr>
      <w:tr w:rsidR="001028D3" w:rsidRPr="001028D3" w:rsidTr="00131F4A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Podatków i Opłat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1028D3">
              <w:rPr>
                <w:rFonts w:ascii="Times New Roman" w:eastAsia="Calibri" w:hAnsi="Times New Roman" w:cs="Times New Roman"/>
                <w:sz w:val="20"/>
              </w:rPr>
              <w:t xml:space="preserve">Wieczorek Agnieszka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1028D3">
              <w:rPr>
                <w:rFonts w:ascii="Times New Roman" w:eastAsia="Calibri" w:hAnsi="Times New Roman" w:cs="Times New Roman"/>
                <w:sz w:val="20"/>
              </w:rPr>
              <w:t xml:space="preserve">Bogucki Andrzej </w:t>
            </w:r>
          </w:p>
        </w:tc>
      </w:tr>
      <w:tr w:rsidR="001028D3" w:rsidRPr="001028D3" w:rsidTr="00131F4A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ds. VAT, Windykacji </w:t>
            </w: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Ewidencji Majątku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1028D3">
              <w:rPr>
                <w:rFonts w:ascii="Times New Roman" w:eastAsia="Calibri" w:hAnsi="Times New Roman" w:cs="Times New Roman"/>
                <w:sz w:val="20"/>
              </w:rPr>
              <w:t>Stępkowska - Smardzewska Monika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1028D3">
              <w:rPr>
                <w:rFonts w:ascii="Times New Roman" w:eastAsia="Calibri" w:hAnsi="Times New Roman" w:cs="Times New Roman"/>
                <w:sz w:val="20"/>
              </w:rPr>
              <w:t>Bogucki Andrzej</w:t>
            </w:r>
          </w:p>
        </w:tc>
      </w:tr>
      <w:tr w:rsidR="001028D3" w:rsidRPr="001028D3" w:rsidTr="00131F4A">
        <w:trPr>
          <w:trHeight w:val="7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Kancelaria Urzędu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1028D3" w:rsidRPr="001028D3" w:rsidTr="00131F4A">
        <w:trPr>
          <w:trHeight w:val="6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Administracyjny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</w:tc>
      </w:tr>
      <w:tr w:rsidR="001028D3" w:rsidRPr="001028D3" w:rsidTr="00131F4A">
        <w:trPr>
          <w:trHeight w:val="5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Inwestycji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Kania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Natalia Laskowska</w:t>
            </w:r>
          </w:p>
        </w:tc>
      </w:tr>
      <w:tr w:rsidR="001028D3" w:rsidRPr="001028D3" w:rsidTr="00131F4A">
        <w:trPr>
          <w:trHeight w:val="406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Współpracy</w:t>
            </w: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oraz Pozyskiwania Środków Finansowych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Piekarczyk Anna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Julia</w:t>
            </w:r>
          </w:p>
        </w:tc>
      </w:tr>
      <w:tr w:rsidR="001028D3" w:rsidRPr="001028D3" w:rsidTr="00131F4A">
        <w:trPr>
          <w:trHeight w:val="405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Wyrzykowski Kamil (w przypadku nieobecności </w:t>
            </w: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Chlewickiej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Julii)</w:t>
            </w:r>
          </w:p>
        </w:tc>
      </w:tr>
      <w:tr w:rsidR="001028D3" w:rsidRPr="001028D3" w:rsidTr="00131F4A">
        <w:trPr>
          <w:trHeight w:val="61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Referat Zamówień Publicznych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Waśniewski Jerzy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Januszewska Sylwia</w:t>
            </w:r>
          </w:p>
        </w:tc>
      </w:tr>
      <w:tr w:rsidR="001028D3" w:rsidRPr="001028D3" w:rsidTr="00131F4A">
        <w:trPr>
          <w:trHeight w:val="8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Infrastruktury Technicznej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Klik Beata 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1028D3" w:rsidRPr="001028D3" w:rsidTr="00131F4A">
        <w:trPr>
          <w:trHeight w:val="74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Odpadów, Ochrony Środowiska i Gospodarki Komunalnej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Klik Beata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1028D3" w:rsidRPr="001028D3" w:rsidTr="00131F4A">
        <w:trPr>
          <w:trHeight w:val="71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Utrzymania Miasta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Jerzak Rafał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Szcześniewska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Beata </w:t>
            </w:r>
          </w:p>
        </w:tc>
      </w:tr>
      <w:tr w:rsidR="001028D3" w:rsidRPr="001028D3" w:rsidTr="00131F4A">
        <w:trPr>
          <w:cantSplit/>
          <w:trHeight w:val="9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Planowania Przestrzennego 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i Gospodarki Nieruchomościami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Grzeszczak  Ewa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Junczak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Teresa </w:t>
            </w:r>
          </w:p>
        </w:tc>
      </w:tr>
      <w:tr w:rsidR="001028D3" w:rsidRPr="001028D3" w:rsidTr="00131F4A">
        <w:trPr>
          <w:trHeight w:val="6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Oświaty, Kultury, Sportu oraz Nadzoru nad Jednostkami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Kmiecińska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Karina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Konopka Elwira </w:t>
            </w:r>
          </w:p>
        </w:tc>
      </w:tr>
      <w:tr w:rsidR="001028D3" w:rsidRPr="001028D3" w:rsidTr="00131F4A">
        <w:trPr>
          <w:trHeight w:val="70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Punkt Profilaktyki Uzależnień </w:t>
            </w: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Pomocy Rodzinie                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Wlaźlak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Iwona </w:t>
            </w:r>
          </w:p>
        </w:tc>
      </w:tr>
      <w:tr w:rsidR="001028D3" w:rsidRPr="001028D3" w:rsidTr="00131F4A">
        <w:trPr>
          <w:trHeight w:val="7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Spraw Lokalowych </w:t>
            </w: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i Pomocy Społecznej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Leszczyńska Katarzyna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Kmiecińska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Karina </w:t>
            </w:r>
          </w:p>
        </w:tc>
      </w:tr>
      <w:tr w:rsidR="001028D3" w:rsidRPr="001028D3" w:rsidTr="00131F4A">
        <w:trPr>
          <w:trHeight w:val="6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Spraw Obywatelskich </w:t>
            </w: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Działalności Gospodarczej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Potrzuska Magdalena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Obidzińska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Sylwia </w:t>
            </w:r>
          </w:p>
        </w:tc>
      </w:tr>
      <w:tr w:rsidR="001028D3" w:rsidRPr="001028D3" w:rsidTr="00131F4A">
        <w:trPr>
          <w:trHeight w:val="5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Straż Miejska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Bogdan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1028D3" w:rsidRPr="001028D3" w:rsidTr="00131F4A">
        <w:trPr>
          <w:cantSplit/>
          <w:trHeight w:val="92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Główny Specjalista ds. Systemu Zarządzania Jakością </w:t>
            </w: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Archiwum Zakładowego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Kmieć Iwona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1028D3" w:rsidRPr="001028D3" w:rsidTr="00131F4A">
        <w:trPr>
          <w:trHeight w:val="56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Zarządzania Kryzysowego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Bralska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Lidia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Dygan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Rafał  </w:t>
            </w:r>
          </w:p>
        </w:tc>
      </w:tr>
      <w:tr w:rsidR="001028D3" w:rsidRPr="001028D3" w:rsidTr="00131F4A">
        <w:trPr>
          <w:trHeight w:val="4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Biuro Promocji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Zabłocka Izabela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Przedpełski Filip</w:t>
            </w:r>
          </w:p>
        </w:tc>
      </w:tr>
      <w:tr w:rsidR="001028D3" w:rsidRPr="001028D3" w:rsidTr="00131F4A">
        <w:trPr>
          <w:cantSplit/>
          <w:trHeight w:val="56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Biuro Rady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Pniewska Katarzyna</w:t>
            </w:r>
          </w:p>
        </w:tc>
      </w:tr>
      <w:tr w:rsidR="001028D3" w:rsidRPr="001028D3" w:rsidTr="00131F4A">
        <w:trPr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Spraw Kadrowo – Płacowych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Zimny Edyta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Iwona Kmieć 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1028D3" w:rsidRPr="001028D3" w:rsidTr="00131F4A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Obsługi Informatycznej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Marek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Matoblewski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Tomasz </w:t>
            </w:r>
          </w:p>
        </w:tc>
      </w:tr>
      <w:tr w:rsidR="001028D3" w:rsidRPr="001028D3" w:rsidTr="00131F4A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Obsługi Prawnej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Krajewski Sebastian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1028D3" w:rsidRPr="001028D3" w:rsidTr="00131F4A">
        <w:trPr>
          <w:trHeight w:val="503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Urząd Stanu Cywilnego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Szymańska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Kostulska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– Maciak Monika</w:t>
            </w:r>
          </w:p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1028D3" w:rsidRPr="001028D3" w:rsidTr="00131F4A">
        <w:trPr>
          <w:trHeight w:val="50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Zgrzębski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Paweł </w:t>
            </w:r>
            <w:r w:rsidRPr="001028D3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(w przypadku nieobecności </w:t>
            </w:r>
            <w:proofErr w:type="spellStart"/>
            <w:r w:rsidRPr="001028D3">
              <w:rPr>
                <w:rFonts w:ascii="Times New Roman" w:eastAsia="Times New Roman" w:hAnsi="Times New Roman" w:cs="Times New Roman"/>
                <w:sz w:val="18"/>
                <w:lang w:eastAsia="pl-PL"/>
              </w:rPr>
              <w:t>Kostulskiej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– Maciak Moniki) </w:t>
            </w:r>
          </w:p>
        </w:tc>
      </w:tr>
      <w:tr w:rsidR="001028D3" w:rsidRPr="001028D3" w:rsidTr="00131F4A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Główny Specjalista ds. Zieleni Miejskiej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Małgorzata </w:t>
            </w: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Melińska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Piwowarska Danuta</w:t>
            </w:r>
          </w:p>
        </w:tc>
      </w:tr>
      <w:tr w:rsidR="001028D3" w:rsidRPr="001028D3" w:rsidTr="00131F4A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Dotyczy zadań wyborczych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1028D3" w:rsidRPr="001028D3" w:rsidTr="00131F4A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Ekodoradca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Braulińska</w:t>
            </w:r>
            <w:proofErr w:type="spellEnd"/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Alina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3" w:rsidRPr="001028D3" w:rsidRDefault="001028D3" w:rsidP="0010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028D3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</w:tbl>
    <w:p w:rsidR="001028D3" w:rsidRPr="001028D3" w:rsidRDefault="001028D3" w:rsidP="001028D3">
      <w:pPr>
        <w:spacing w:after="160" w:line="259" w:lineRule="auto"/>
        <w:rPr>
          <w:rFonts w:ascii="Times New Roman" w:eastAsia="Calibri" w:hAnsi="Times New Roman" w:cs="Times New Roman"/>
          <w:sz w:val="20"/>
        </w:rPr>
      </w:pPr>
    </w:p>
    <w:p w:rsidR="001028D3" w:rsidRPr="001028D3" w:rsidRDefault="001028D3" w:rsidP="00102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8D3">
        <w:rPr>
          <w:rFonts w:ascii="Times New Roman" w:eastAsia="Calibri" w:hAnsi="Times New Roman" w:cs="Times New Roman"/>
          <w:sz w:val="24"/>
          <w:szCs w:val="24"/>
        </w:rPr>
        <w:tab/>
      </w:r>
      <w:r w:rsidRPr="001028D3">
        <w:rPr>
          <w:rFonts w:ascii="Times New Roman" w:eastAsia="Calibri" w:hAnsi="Times New Roman" w:cs="Times New Roman"/>
          <w:sz w:val="24"/>
          <w:szCs w:val="24"/>
        </w:rPr>
        <w:tab/>
      </w:r>
      <w:r w:rsidRPr="001028D3">
        <w:rPr>
          <w:rFonts w:ascii="Times New Roman" w:eastAsia="Calibri" w:hAnsi="Times New Roman" w:cs="Times New Roman"/>
          <w:sz w:val="24"/>
          <w:szCs w:val="24"/>
        </w:rPr>
        <w:tab/>
      </w:r>
      <w:r w:rsidRPr="001028D3">
        <w:rPr>
          <w:rFonts w:ascii="Times New Roman" w:eastAsia="Calibri" w:hAnsi="Times New Roman" w:cs="Times New Roman"/>
          <w:sz w:val="24"/>
          <w:szCs w:val="24"/>
        </w:rPr>
        <w:tab/>
      </w:r>
      <w:r w:rsidRPr="001028D3">
        <w:rPr>
          <w:rFonts w:ascii="Times New Roman" w:eastAsia="Calibri" w:hAnsi="Times New Roman" w:cs="Times New Roman"/>
          <w:sz w:val="24"/>
          <w:szCs w:val="24"/>
        </w:rPr>
        <w:tab/>
      </w:r>
      <w:r w:rsidRPr="001028D3">
        <w:rPr>
          <w:rFonts w:ascii="Times New Roman" w:eastAsia="Calibri" w:hAnsi="Times New Roman" w:cs="Times New Roman"/>
          <w:sz w:val="24"/>
          <w:szCs w:val="24"/>
        </w:rPr>
        <w:tab/>
      </w:r>
      <w:r w:rsidRPr="001028D3">
        <w:rPr>
          <w:rFonts w:ascii="Times New Roman" w:eastAsia="Calibri" w:hAnsi="Times New Roman" w:cs="Times New Roman"/>
          <w:sz w:val="24"/>
          <w:szCs w:val="24"/>
        </w:rPr>
        <w:tab/>
      </w:r>
      <w:r w:rsidRPr="001028D3">
        <w:rPr>
          <w:rFonts w:ascii="Times New Roman" w:eastAsia="Calibri" w:hAnsi="Times New Roman" w:cs="Times New Roman"/>
          <w:sz w:val="24"/>
          <w:szCs w:val="24"/>
        </w:rPr>
        <w:tab/>
      </w:r>
      <w:r w:rsidRPr="001028D3">
        <w:rPr>
          <w:rFonts w:ascii="Times New Roman" w:eastAsia="Calibri" w:hAnsi="Times New Roman" w:cs="Times New Roman"/>
          <w:sz w:val="24"/>
          <w:szCs w:val="24"/>
        </w:rPr>
        <w:tab/>
      </w:r>
    </w:p>
    <w:p w:rsidR="001028D3" w:rsidRPr="001028D3" w:rsidRDefault="001028D3" w:rsidP="001028D3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1028D3" w:rsidRPr="001028D3" w:rsidRDefault="001028D3" w:rsidP="001028D3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830B6B" w:rsidRDefault="00830B6B" w:rsidP="00830B6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B6B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2B3BB8" w:rsidRPr="00830B6B" w:rsidRDefault="002B3BB8" w:rsidP="00830B6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GoBack"/>
      <w:bookmarkEnd w:id="1"/>
    </w:p>
    <w:p w:rsidR="00D95628" w:rsidRDefault="00830B6B" w:rsidP="00830B6B">
      <w:r w:rsidRPr="00830B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30B6B">
        <w:rPr>
          <w:rFonts w:ascii="Times New Roman" w:eastAsia="Calibri" w:hAnsi="Times New Roman" w:cs="Times New Roman"/>
          <w:sz w:val="24"/>
          <w:szCs w:val="24"/>
        </w:rPr>
        <w:tab/>
        <w:t>Andrzej Pietrasik</w:t>
      </w:r>
    </w:p>
    <w:sectPr w:rsidR="00D95628" w:rsidSect="001028D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25E5"/>
    <w:multiLevelType w:val="hybridMultilevel"/>
    <w:tmpl w:val="606A1944"/>
    <w:lvl w:ilvl="0" w:tplc="BE2E7E2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FE"/>
    <w:rsid w:val="001028D3"/>
    <w:rsid w:val="002B3BB8"/>
    <w:rsid w:val="005612E8"/>
    <w:rsid w:val="00830B6B"/>
    <w:rsid w:val="008E42FE"/>
    <w:rsid w:val="00D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1029</Words>
  <Characters>6178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2025-08-28T07:29:00Z</dcterms:created>
  <dcterms:modified xsi:type="dcterms:W3CDTF">2025-08-28T07:47:00Z</dcterms:modified>
</cp:coreProperties>
</file>