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00612A8" w14:textId="2B433E83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</w:t>
      </w:r>
      <w:r w:rsidR="00AF3FAB">
        <w:rPr>
          <w:sz w:val="20"/>
          <w:szCs w:val="20"/>
        </w:rPr>
        <w:t>4</w:t>
      </w:r>
      <w:r w:rsidRPr="002D2A8F">
        <w:rPr>
          <w:sz w:val="20"/>
          <w:szCs w:val="20"/>
        </w:rPr>
        <w:t>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4643FB3C" w14:textId="0253A4B0" w:rsidR="008331B2" w:rsidRPr="00A31CDA" w:rsidRDefault="001E13D4" w:rsidP="008331B2">
      <w:pPr>
        <w:spacing w:line="276" w:lineRule="auto"/>
        <w:rPr>
          <w:color w:val="000000"/>
        </w:rPr>
      </w:pPr>
      <w:r>
        <w:t>WI.0003.</w:t>
      </w:r>
      <w:r w:rsidR="00FA72CC">
        <w:t>26</w:t>
      </w:r>
      <w:r w:rsidR="007375A1">
        <w:t>.</w:t>
      </w:r>
      <w:r>
        <w:t>202</w:t>
      </w:r>
      <w:r w:rsidR="007375A1">
        <w:t>4</w:t>
      </w:r>
      <w:r w:rsidR="007A718A">
        <w:t>.</w:t>
      </w:r>
      <w:r w:rsidR="00FA72CC">
        <w:t>MM</w:t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1A3B3E">
        <w:tab/>
      </w:r>
      <w:r w:rsidR="001A3B3E">
        <w:tab/>
      </w:r>
      <w:r w:rsidR="009F0559">
        <w:t xml:space="preserve">  </w:t>
      </w:r>
      <w:r w:rsidR="00E7329B">
        <w:rPr>
          <w:color w:val="000000"/>
        </w:rPr>
        <w:t xml:space="preserve">Płońsk, dnia </w:t>
      </w:r>
      <w:r w:rsidR="00FA72CC">
        <w:rPr>
          <w:color w:val="000000"/>
        </w:rPr>
        <w:t>10</w:t>
      </w:r>
      <w:r w:rsidR="007375A1">
        <w:rPr>
          <w:color w:val="000000"/>
        </w:rPr>
        <w:t>.</w:t>
      </w:r>
      <w:r w:rsidR="00FA72CC">
        <w:rPr>
          <w:color w:val="000000"/>
        </w:rPr>
        <w:t>12</w:t>
      </w:r>
      <w:r w:rsidR="007375A1">
        <w:rPr>
          <w:color w:val="000000"/>
        </w:rPr>
        <w:t>.2024</w:t>
      </w:r>
      <w:r w:rsidR="008331B2">
        <w:rPr>
          <w:color w:val="000000"/>
        </w:rPr>
        <w:t xml:space="preserve"> r.</w:t>
      </w: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645E64B4" w:rsidR="008331B2" w:rsidRDefault="008331B2" w:rsidP="00082976">
      <w:pPr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AB16ED">
        <w:rPr>
          <w:b/>
          <w:color w:val="000000"/>
        </w:rPr>
        <w:t>Arkadiusz Barański</w:t>
      </w:r>
    </w:p>
    <w:p w14:paraId="0A3A5F9E" w14:textId="77777777" w:rsidR="008331B2" w:rsidRDefault="008331B2" w:rsidP="00082976">
      <w:pPr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082976">
      <w:pPr>
        <w:spacing w:before="120" w:after="120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082976">
      <w:pPr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082976">
      <w:pPr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3E287BFA" w14:textId="04D8699A" w:rsidR="00AF3FAB" w:rsidRPr="00AF3FAB" w:rsidRDefault="002B5833" w:rsidP="00082976">
      <w:pPr>
        <w:pStyle w:val="Tekstpodstawowy"/>
        <w:spacing w:line="276" w:lineRule="auto"/>
        <w:ind w:firstLine="708"/>
      </w:pPr>
      <w:r w:rsidRPr="009F0559">
        <w:t xml:space="preserve">Wydział Inwestycji </w:t>
      </w:r>
      <w:r w:rsidR="00AF3FAB" w:rsidRPr="00AF3FAB">
        <w:t xml:space="preserve">przekazuje odpowiedź na </w:t>
      </w:r>
      <w:r w:rsidR="00FA72CC">
        <w:t xml:space="preserve">Interpelację pana Radnego Marcina </w:t>
      </w:r>
      <w:proofErr w:type="spellStart"/>
      <w:r w:rsidR="00FA72CC">
        <w:t>Kośmidra</w:t>
      </w:r>
      <w:proofErr w:type="spellEnd"/>
      <w:r w:rsidR="00FA72CC">
        <w:t xml:space="preserve"> z dnia 21 listopad</w:t>
      </w:r>
      <w:r w:rsidR="00BB7F55">
        <w:t>a</w:t>
      </w:r>
      <w:r w:rsidR="00AF3FAB" w:rsidRPr="00AF3FAB">
        <w:t xml:space="preserve"> 2024  r.</w:t>
      </w:r>
      <w:r w:rsidR="00492D7C">
        <w:t xml:space="preserve"> w sprawie inwestycji pn. Budowa ścieżek rowerowych wraz ze stanowiskami postojowymi (obiektu typu „parkuj i jedź”) w ramach działania ograniczenie zanieczyszczeń powietrza i rozwój mobilności miejskiej zlokalizowanej w Płońsku na działkach nr 210/1, 210/24 </w:t>
      </w:r>
      <w:proofErr w:type="spellStart"/>
      <w:r w:rsidR="00492D7C">
        <w:t>obr</w:t>
      </w:r>
      <w:proofErr w:type="spellEnd"/>
      <w:r w:rsidR="00492D7C">
        <w:t xml:space="preserve">. 0217 Miasto Płońsk oraz 131, 173, 175 </w:t>
      </w:r>
      <w:proofErr w:type="spellStart"/>
      <w:r w:rsidR="00492D7C">
        <w:t>obr</w:t>
      </w:r>
      <w:proofErr w:type="spellEnd"/>
      <w:r w:rsidR="00492D7C">
        <w:t xml:space="preserve"> 0038 Szerominek</w:t>
      </w:r>
    </w:p>
    <w:p w14:paraId="236B48CC" w14:textId="77777777" w:rsidR="00AF3FAB" w:rsidRPr="00082976" w:rsidRDefault="00AF3FAB" w:rsidP="00082976">
      <w:pPr>
        <w:pStyle w:val="Tekstpodstawowy"/>
        <w:rPr>
          <w:sz w:val="16"/>
          <w:szCs w:val="16"/>
        </w:rPr>
      </w:pPr>
    </w:p>
    <w:p w14:paraId="14B394BA" w14:textId="7896DFF9" w:rsidR="002B5833" w:rsidRPr="00FA72CC" w:rsidRDefault="00BB7F55" w:rsidP="001F0FF5">
      <w:pPr>
        <w:pStyle w:val="Tekstpodstawowy"/>
        <w:spacing w:line="276" w:lineRule="auto"/>
        <w:rPr>
          <w:u w:val="single"/>
        </w:rPr>
      </w:pPr>
      <w:r w:rsidRPr="00FA72CC">
        <w:rPr>
          <w:u w:val="single"/>
        </w:rPr>
        <w:t>Radny Marcin Kośmider zapytał:</w:t>
      </w:r>
    </w:p>
    <w:p w14:paraId="1DAE59CE" w14:textId="4424D33F" w:rsidR="00BB7F55" w:rsidRDefault="00FA72CC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Jakie Burmistrz ma plany związane z działką nr 173, która jest własnością osób prywatnych, a na których Miasto wykonało parking? Jak długo ta nieruchomość pozostanie bezużyteczna dla Miasta i mieszkańców</w:t>
      </w:r>
      <w:r w:rsidR="00BB7F55">
        <w:rPr>
          <w:i/>
          <w:iCs/>
        </w:rPr>
        <w:t>?</w:t>
      </w:r>
    </w:p>
    <w:p w14:paraId="3B7506F7" w14:textId="39756C58" w:rsidR="00FA72CC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Czy Burmistrz posiada dane w zakresie kosztów, jakie Miasto będzie musiało ponieść w związku z roszczeniami właścicielek?</w:t>
      </w:r>
    </w:p>
    <w:p w14:paraId="0B748E3F" w14:textId="383DA903" w:rsidR="00D75AED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Czy Burmistrz liczy się z tym, że działkę trzeba będzie zwrócić właścicielkom mimo, że poniesione zostały na nią koszty budowy?</w:t>
      </w:r>
    </w:p>
    <w:p w14:paraId="00EC46CF" w14:textId="192B1549" w:rsidR="00D75AED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Dlaczego Miasto nie zamierza zapłacić właścicielkom z tytułu bezumownego korzystania z ich działki? Pismo mec. Zawadzkiego nie odnosi się do meritum żądania pełnomocnika właścicielek.</w:t>
      </w:r>
    </w:p>
    <w:p w14:paraId="5F1E5CBF" w14:textId="66CC0DE8" w:rsidR="00D75AED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Czy Burmistrzowi znane są decyzje Mazowieckiego Wojewódzkiego Inspektora Nadzoru Budowlanego w sprawie stwierdzenia nieważności decyzji dotyczących działek 175, 210/1 i 210/24?</w:t>
      </w:r>
    </w:p>
    <w:p w14:paraId="1C648924" w14:textId="02FA2FB1" w:rsidR="00D75AED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 xml:space="preserve">Jakie skutki finansowe dla Miasta może przynieść stwierdzenie nieważności tych decyzji? Czy Miasto liczy się z </w:t>
      </w:r>
      <w:r w:rsidR="00492D7C">
        <w:rPr>
          <w:i/>
          <w:iCs/>
        </w:rPr>
        <w:t>możliwością</w:t>
      </w:r>
      <w:r>
        <w:rPr>
          <w:i/>
          <w:iCs/>
        </w:rPr>
        <w:t xml:space="preserve"> zwrotu dotacji zewnętrznych?</w:t>
      </w:r>
    </w:p>
    <w:p w14:paraId="6788E7CD" w14:textId="42602D39" w:rsidR="00D75AED" w:rsidRDefault="00D75AED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Czy Burmistrz liczy z tym, że może zostać orzeczony nakaz rozbiórki tej inwestycji</w:t>
      </w:r>
      <w:r w:rsidR="00492D7C">
        <w:rPr>
          <w:i/>
          <w:iCs/>
        </w:rPr>
        <w:t>?</w:t>
      </w:r>
    </w:p>
    <w:p w14:paraId="52D9FA3E" w14:textId="67A058DA" w:rsidR="00492D7C" w:rsidRDefault="00492D7C" w:rsidP="00FA72CC">
      <w:pPr>
        <w:pStyle w:val="Tekstpodstawowy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>Kto jest osobiście odpowiedzialny za zaplanowanie i zrealizowanie tej inwestycji, która obecnie stwarza Miastu tak ogromne problemy?</w:t>
      </w:r>
    </w:p>
    <w:p w14:paraId="76AB8B8A" w14:textId="77777777" w:rsidR="009B5264" w:rsidRPr="009F0559" w:rsidRDefault="009B5264" w:rsidP="001F0FF5">
      <w:pPr>
        <w:pStyle w:val="Tekstpodstawowy"/>
        <w:spacing w:line="276" w:lineRule="auto"/>
      </w:pPr>
    </w:p>
    <w:p w14:paraId="006A6619" w14:textId="1FBE5B6E" w:rsidR="007A718A" w:rsidRDefault="00724D16" w:rsidP="007A718A">
      <w:pPr>
        <w:pStyle w:val="Tekstpodstawowy"/>
        <w:spacing w:line="276" w:lineRule="auto"/>
        <w:ind w:firstLine="567"/>
      </w:pPr>
      <w:r w:rsidRPr="009F0559">
        <w:t>Wydział Inwestycji Urzędu Miejskiego w Płońsku uprzejmie informuje,</w:t>
      </w:r>
      <w:r w:rsidR="004E6C1E" w:rsidRPr="009F0559">
        <w:t xml:space="preserve"> </w:t>
      </w:r>
      <w:r w:rsidR="009F0559" w:rsidRPr="009F0559">
        <w:t>i</w:t>
      </w:r>
      <w:r w:rsidR="00AA0226" w:rsidRPr="009F0559">
        <w:t>ż</w:t>
      </w:r>
      <w:bookmarkStart w:id="1" w:name="_Hlk170991414"/>
      <w:r w:rsidR="00DF311A" w:rsidRPr="009F0559">
        <w:t xml:space="preserve"> </w:t>
      </w:r>
      <w:r w:rsidR="00FA72CC">
        <w:t>z uwagi na dobro toczących się postepowań sądowych nie możemy udzielić odpowiedzi na ww. pytania.</w:t>
      </w:r>
    </w:p>
    <w:bookmarkEnd w:id="1"/>
    <w:p w14:paraId="0B720DB7" w14:textId="1C3C696D" w:rsidR="00724D16" w:rsidRPr="00A31CDA" w:rsidRDefault="00B940B5" w:rsidP="00A31CDA">
      <w:pPr>
        <w:pStyle w:val="Tekstpodstawowy"/>
        <w:spacing w:line="276" w:lineRule="auto"/>
        <w:ind w:left="3540" w:firstLine="708"/>
        <w:jc w:val="center"/>
        <w:rPr>
          <w:b/>
          <w:bCs/>
          <w:sz w:val="22"/>
          <w:szCs w:val="22"/>
        </w:rPr>
      </w:pPr>
      <w:r w:rsidRPr="00A31CDA">
        <w:rPr>
          <w:b/>
          <w:bCs/>
          <w:sz w:val="22"/>
          <w:szCs w:val="22"/>
        </w:rPr>
        <w:t>Z up. Burmistrza</w:t>
      </w:r>
    </w:p>
    <w:p w14:paraId="5F3BC834" w14:textId="3D86EE70" w:rsidR="00B940B5" w:rsidRPr="00A31CDA" w:rsidRDefault="00B940B5" w:rsidP="00A31CDA">
      <w:pPr>
        <w:pStyle w:val="Tekstpodstawowy"/>
        <w:spacing w:line="276" w:lineRule="auto"/>
        <w:ind w:left="3540" w:firstLine="708"/>
        <w:jc w:val="center"/>
        <w:rPr>
          <w:b/>
          <w:bCs/>
          <w:sz w:val="22"/>
          <w:szCs w:val="22"/>
        </w:rPr>
      </w:pPr>
      <w:r w:rsidRPr="00A31CDA">
        <w:rPr>
          <w:b/>
          <w:bCs/>
          <w:sz w:val="22"/>
          <w:szCs w:val="22"/>
        </w:rPr>
        <w:t>/~/</w:t>
      </w:r>
    </w:p>
    <w:p w14:paraId="5B7AAEFD" w14:textId="595EA596" w:rsidR="00B940B5" w:rsidRPr="00A31CDA" w:rsidRDefault="00A31CDA" w:rsidP="00A31CDA">
      <w:pPr>
        <w:pStyle w:val="Tekstpodstawowy"/>
        <w:spacing w:line="276" w:lineRule="auto"/>
        <w:ind w:left="3540" w:firstLine="708"/>
        <w:jc w:val="center"/>
        <w:rPr>
          <w:b/>
          <w:bCs/>
          <w:sz w:val="22"/>
          <w:szCs w:val="22"/>
        </w:rPr>
      </w:pPr>
      <w:r w:rsidRPr="00A31CDA">
        <w:rPr>
          <w:b/>
          <w:bCs/>
          <w:sz w:val="22"/>
          <w:szCs w:val="22"/>
        </w:rPr>
        <w:t>Lilianna Kraśniewska</w:t>
      </w:r>
    </w:p>
    <w:p w14:paraId="5BA45E42" w14:textId="0275EDAD" w:rsidR="00A31CDA" w:rsidRPr="00A31CDA" w:rsidRDefault="00A31CDA" w:rsidP="00A31CDA">
      <w:pPr>
        <w:pStyle w:val="Tekstpodstawowy"/>
        <w:spacing w:line="276" w:lineRule="auto"/>
        <w:ind w:left="4248"/>
        <w:jc w:val="center"/>
        <w:rPr>
          <w:b/>
          <w:bCs/>
          <w:sz w:val="22"/>
          <w:szCs w:val="22"/>
        </w:rPr>
      </w:pPr>
      <w:r w:rsidRPr="00A31CDA">
        <w:rPr>
          <w:b/>
          <w:bCs/>
          <w:sz w:val="22"/>
          <w:szCs w:val="22"/>
        </w:rPr>
        <w:t>II Zastępca Burmistrza</w:t>
      </w:r>
    </w:p>
    <w:p w14:paraId="5263AB4D" w14:textId="77777777" w:rsidR="007A718A" w:rsidRDefault="007A718A" w:rsidP="001F0FF5">
      <w:pPr>
        <w:pStyle w:val="Tekstpodstawowy"/>
        <w:spacing w:line="276" w:lineRule="auto"/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6E53A2F6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A31CDA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A5B9" w14:textId="77777777" w:rsidR="00E0472F" w:rsidRDefault="00E0472F" w:rsidP="00E4546D">
      <w:r>
        <w:separator/>
      </w:r>
    </w:p>
  </w:endnote>
  <w:endnote w:type="continuationSeparator" w:id="0">
    <w:p w14:paraId="2D002D73" w14:textId="77777777" w:rsidR="00E0472F" w:rsidRDefault="00E0472F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E15E" w14:textId="77777777" w:rsidR="00E0472F" w:rsidRDefault="00E0472F" w:rsidP="00E4546D">
      <w:r>
        <w:separator/>
      </w:r>
    </w:p>
  </w:footnote>
  <w:footnote w:type="continuationSeparator" w:id="0">
    <w:p w14:paraId="5E404B3D" w14:textId="77777777" w:rsidR="00E0472F" w:rsidRDefault="00E0472F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1CA8"/>
    <w:multiLevelType w:val="hybridMultilevel"/>
    <w:tmpl w:val="899E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84220"/>
    <w:multiLevelType w:val="hybridMultilevel"/>
    <w:tmpl w:val="0F0C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31008">
    <w:abstractNumId w:val="1"/>
  </w:num>
  <w:num w:numId="3" w16cid:durableId="1480340268">
    <w:abstractNumId w:val="2"/>
  </w:num>
  <w:num w:numId="4" w16cid:durableId="117572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04A61"/>
    <w:rsid w:val="00006FF5"/>
    <w:rsid w:val="00056BF6"/>
    <w:rsid w:val="00082976"/>
    <w:rsid w:val="00092DD0"/>
    <w:rsid w:val="000A016D"/>
    <w:rsid w:val="000A1A5E"/>
    <w:rsid w:val="000D5650"/>
    <w:rsid w:val="000E034D"/>
    <w:rsid w:val="000F7112"/>
    <w:rsid w:val="00130455"/>
    <w:rsid w:val="0014090E"/>
    <w:rsid w:val="001950D3"/>
    <w:rsid w:val="001A3B3E"/>
    <w:rsid w:val="001B25DC"/>
    <w:rsid w:val="001C3901"/>
    <w:rsid w:val="001D4320"/>
    <w:rsid w:val="001E13D4"/>
    <w:rsid w:val="001E15DF"/>
    <w:rsid w:val="001E3252"/>
    <w:rsid w:val="001F0FF5"/>
    <w:rsid w:val="001F6FEB"/>
    <w:rsid w:val="00213296"/>
    <w:rsid w:val="00223EE3"/>
    <w:rsid w:val="00274F26"/>
    <w:rsid w:val="00274FDA"/>
    <w:rsid w:val="002760F1"/>
    <w:rsid w:val="002B397D"/>
    <w:rsid w:val="002B5833"/>
    <w:rsid w:val="002D2A8F"/>
    <w:rsid w:val="0035205F"/>
    <w:rsid w:val="00363EEA"/>
    <w:rsid w:val="00396FF5"/>
    <w:rsid w:val="003C086F"/>
    <w:rsid w:val="004210B1"/>
    <w:rsid w:val="00436A0F"/>
    <w:rsid w:val="00452938"/>
    <w:rsid w:val="00463EDF"/>
    <w:rsid w:val="00482CD8"/>
    <w:rsid w:val="00491FF6"/>
    <w:rsid w:val="00492D7C"/>
    <w:rsid w:val="004E38B1"/>
    <w:rsid w:val="004E6C1E"/>
    <w:rsid w:val="004F6180"/>
    <w:rsid w:val="005424F3"/>
    <w:rsid w:val="00566E56"/>
    <w:rsid w:val="005678B9"/>
    <w:rsid w:val="005E3178"/>
    <w:rsid w:val="005F25C5"/>
    <w:rsid w:val="006275E6"/>
    <w:rsid w:val="00633087"/>
    <w:rsid w:val="006463B7"/>
    <w:rsid w:val="006A253E"/>
    <w:rsid w:val="006A7BAC"/>
    <w:rsid w:val="006C31C7"/>
    <w:rsid w:val="00724D16"/>
    <w:rsid w:val="007375A1"/>
    <w:rsid w:val="007434C0"/>
    <w:rsid w:val="007A718A"/>
    <w:rsid w:val="008134EF"/>
    <w:rsid w:val="008331B2"/>
    <w:rsid w:val="00843E10"/>
    <w:rsid w:val="008A4387"/>
    <w:rsid w:val="008B2833"/>
    <w:rsid w:val="008C5377"/>
    <w:rsid w:val="009025F2"/>
    <w:rsid w:val="009127D2"/>
    <w:rsid w:val="00963C2D"/>
    <w:rsid w:val="00963F9F"/>
    <w:rsid w:val="009A4B2B"/>
    <w:rsid w:val="009B5264"/>
    <w:rsid w:val="009E38A3"/>
    <w:rsid w:val="009F0559"/>
    <w:rsid w:val="009F5B61"/>
    <w:rsid w:val="00A31CDA"/>
    <w:rsid w:val="00A32B5F"/>
    <w:rsid w:val="00A40F96"/>
    <w:rsid w:val="00A43800"/>
    <w:rsid w:val="00A535BB"/>
    <w:rsid w:val="00A90E1C"/>
    <w:rsid w:val="00AA0226"/>
    <w:rsid w:val="00AB01B4"/>
    <w:rsid w:val="00AB16ED"/>
    <w:rsid w:val="00AD36C8"/>
    <w:rsid w:val="00AF3FAB"/>
    <w:rsid w:val="00B3719E"/>
    <w:rsid w:val="00B42849"/>
    <w:rsid w:val="00B449F2"/>
    <w:rsid w:val="00B539EB"/>
    <w:rsid w:val="00B7396D"/>
    <w:rsid w:val="00B93CD2"/>
    <w:rsid w:val="00B940B5"/>
    <w:rsid w:val="00BB7F55"/>
    <w:rsid w:val="00BC3C8F"/>
    <w:rsid w:val="00BF33C5"/>
    <w:rsid w:val="00C0072C"/>
    <w:rsid w:val="00C235B2"/>
    <w:rsid w:val="00C536CD"/>
    <w:rsid w:val="00C83891"/>
    <w:rsid w:val="00C83EF0"/>
    <w:rsid w:val="00CF4014"/>
    <w:rsid w:val="00D0764E"/>
    <w:rsid w:val="00D244E0"/>
    <w:rsid w:val="00D67782"/>
    <w:rsid w:val="00D75AED"/>
    <w:rsid w:val="00DF311A"/>
    <w:rsid w:val="00DF7E7C"/>
    <w:rsid w:val="00E0472F"/>
    <w:rsid w:val="00E4546D"/>
    <w:rsid w:val="00E7327B"/>
    <w:rsid w:val="00E7329B"/>
    <w:rsid w:val="00EE3902"/>
    <w:rsid w:val="00F11969"/>
    <w:rsid w:val="00F11C50"/>
    <w:rsid w:val="00F358A8"/>
    <w:rsid w:val="00F47DC0"/>
    <w:rsid w:val="00F52CB3"/>
    <w:rsid w:val="00F9446F"/>
    <w:rsid w:val="00FA72CC"/>
    <w:rsid w:val="00FD2C8E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8</cp:revision>
  <cp:lastPrinted>2024-12-10T12:37:00Z</cp:lastPrinted>
  <dcterms:created xsi:type="dcterms:W3CDTF">2024-09-19T07:03:00Z</dcterms:created>
  <dcterms:modified xsi:type="dcterms:W3CDTF">2024-12-18T15:16:00Z</dcterms:modified>
</cp:coreProperties>
</file>