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F7E8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A784EDB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3475FDA7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2D90BE32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24DD456E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57BD487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8A42AC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13916C86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4CFD171D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29CE7455" wp14:editId="70519733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210252562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FBED8" id="Łącznik prosty 25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246C837C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UK-IT.0003.9.2025.JK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8A42AC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03.04.2025 r.</w:t>
      </w:r>
    </w:p>
    <w:p w14:paraId="71FCFE9D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1C0D3AF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2D85A3C9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7AE92D3C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5E79411E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6CC41282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3906F3AC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5ABEDD6E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6741BDE5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601EDA79" w14:textId="77777777" w:rsidR="008A42AC" w:rsidRPr="008A42AC" w:rsidRDefault="008A42AC" w:rsidP="008A42AC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8A42AC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1AB03D75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lang w:eastAsia="hi-IN" w:bidi="hi-IN"/>
        </w:rPr>
      </w:pPr>
    </w:p>
    <w:p w14:paraId="763281C0" w14:textId="77777777" w:rsidR="008A42AC" w:rsidRPr="008A42AC" w:rsidRDefault="008A42AC" w:rsidP="008A42AC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A89133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D6FB1C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6C5A1A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8A42AC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8A42AC">
        <w:rPr>
          <w:rFonts w:ascii="Times New Roman" w:eastAsia="Times New Roman" w:hAnsi="Times New Roman" w:cs="Times New Roman"/>
          <w:lang w:eastAsia="pl-PL"/>
        </w:rPr>
        <w:t xml:space="preserve"> przekazuje odpowiedź Zespołu ds. oznakowania i organizacji ruchu Powiatu Płońskiego na wnioski i interpelacje radnych Rady Miejskiej w Płońsku, </w:t>
      </w:r>
      <w:r w:rsidRPr="008A42AC">
        <w:rPr>
          <w:rFonts w:ascii="Times New Roman" w:eastAsia="SimSun" w:hAnsi="Times New Roman" w:cs="Mangal"/>
          <w:lang w:eastAsia="hi-IN" w:bidi="hi-IN"/>
        </w:rPr>
        <w:t>17 października 2024 r. podczas VIII sesji Rady</w:t>
      </w:r>
      <w:r w:rsidRPr="008A42AC">
        <w:rPr>
          <w:rFonts w:ascii="Times New Roman" w:eastAsia="Times New Roman" w:hAnsi="Times New Roman" w:cs="Times New Roman"/>
          <w:lang w:eastAsia="pl-PL"/>
        </w:rPr>
        <w:t>.</w:t>
      </w:r>
    </w:p>
    <w:p w14:paraId="58C99E3D" w14:textId="77777777" w:rsidR="008A42AC" w:rsidRPr="008A42AC" w:rsidRDefault="008A42AC" w:rsidP="008A42AC">
      <w:pPr>
        <w:spacing w:after="0" w:line="240" w:lineRule="auto"/>
        <w:rPr>
          <w:rFonts w:ascii="Calibri" w:eastAsia="Calibri" w:hAnsi="Calibri" w:cs="Times New Roman"/>
          <w:sz w:val="20"/>
          <w:szCs w:val="20"/>
          <w:lang w:eastAsia="pl-PL" w:bidi="hi-IN"/>
        </w:rPr>
      </w:pPr>
    </w:p>
    <w:p w14:paraId="49C881AC" w14:textId="77777777" w:rsidR="008A42AC" w:rsidRPr="008A42AC" w:rsidRDefault="008A42AC" w:rsidP="008A42AC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b/>
          <w:bCs/>
          <w:lang w:eastAsia="hi-IN" w:bidi="hi-IN"/>
        </w:rPr>
      </w:pPr>
      <w:r w:rsidRPr="008A42AC">
        <w:rPr>
          <w:rFonts w:ascii="Times New Roman" w:eastAsia="SimSun" w:hAnsi="Times New Roman" w:cs="Mangal"/>
          <w:b/>
          <w:bCs/>
          <w:lang w:eastAsia="hi-IN" w:bidi="hi-IN"/>
        </w:rPr>
        <w:t xml:space="preserve">Radna Bożena </w:t>
      </w:r>
      <w:proofErr w:type="spellStart"/>
      <w:r w:rsidRPr="008A42AC">
        <w:rPr>
          <w:rFonts w:ascii="Times New Roman" w:eastAsia="SimSun" w:hAnsi="Times New Roman" w:cs="Mangal"/>
          <w:b/>
          <w:bCs/>
          <w:lang w:eastAsia="hi-IN" w:bidi="hi-IN"/>
        </w:rPr>
        <w:t>Dzitowska</w:t>
      </w:r>
      <w:proofErr w:type="spellEnd"/>
      <w:r w:rsidRPr="008A42AC">
        <w:rPr>
          <w:rFonts w:ascii="Times New Roman" w:eastAsia="SimSun" w:hAnsi="Times New Roman" w:cs="Mangal"/>
          <w:b/>
          <w:bCs/>
          <w:lang w:eastAsia="hi-IN" w:bidi="hi-IN"/>
        </w:rPr>
        <w:t xml:space="preserve"> zwróciła się z prośbą, o udzielenie informacji w sprawie parkowania pojazdów ciężarowych w zatokach parkingowych przy ul. Jana Pawła II  .</w:t>
      </w:r>
    </w:p>
    <w:p w14:paraId="2C237276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EADD93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2AC">
        <w:rPr>
          <w:rFonts w:ascii="Times New Roman" w:eastAsia="Times New Roman" w:hAnsi="Times New Roman" w:cs="Times New Roman"/>
          <w:bCs/>
          <w:lang w:eastAsia="pl-PL"/>
        </w:rPr>
        <w:t>Informujemy, że monitorowanie sytuacji przy Obwodnicy Zachodniej nie należy do zadań „Zespołu ds. oznakowania i organizacji ruchu powiatu płońskiego”. Interpelacja Radnej należy przekazać do odpowiednich służb, aby wyegzekwowały sytuację dziejącą się we wskazanym miejscu.</w:t>
      </w:r>
    </w:p>
    <w:p w14:paraId="5B433FE5" w14:textId="77777777" w:rsidR="008A42AC" w:rsidRPr="008A42AC" w:rsidRDefault="008A42AC" w:rsidP="008A42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42AC">
        <w:rPr>
          <w:rFonts w:ascii="Times New Roman" w:eastAsia="Times New Roman" w:hAnsi="Times New Roman" w:cs="Times New Roman"/>
          <w:bCs/>
          <w:lang w:eastAsia="pl-PL"/>
        </w:rPr>
        <w:t>Jednocześnie informuję, że zatoki parkingowe mogą być wykorzystywane przez kierowców pojazdów, zgodnie z zatwierdzoną organizacja ruchu.</w:t>
      </w:r>
    </w:p>
    <w:p w14:paraId="3DF718D2" w14:textId="77777777" w:rsidR="008A42AC" w:rsidRPr="008A42AC" w:rsidRDefault="008A42AC" w:rsidP="008A4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B8007F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D224B0C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Z up. Burmistrza</w:t>
      </w:r>
    </w:p>
    <w:p w14:paraId="77A5B17F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/~/</w:t>
      </w:r>
    </w:p>
    <w:p w14:paraId="2A974070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Andrzej Bogucki</w:t>
      </w:r>
    </w:p>
    <w:p w14:paraId="078FC05D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Dyrektor</w:t>
      </w:r>
    </w:p>
    <w:p w14:paraId="30D361B0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Wydziału Usług Komunalnych</w:t>
      </w:r>
    </w:p>
    <w:p w14:paraId="385775BA" w14:textId="77777777" w:rsidR="00CF18AD" w:rsidRPr="00CF18AD" w:rsidRDefault="00CF18AD" w:rsidP="00CF18AD">
      <w:pPr>
        <w:spacing w:after="0" w:line="240" w:lineRule="auto"/>
        <w:ind w:left="2832" w:firstLine="708"/>
        <w:jc w:val="center"/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</w:pPr>
      <w:r w:rsidRPr="00CF18AD">
        <w:rPr>
          <w:rFonts w:ascii="Times New Roman" w:eastAsia="SimSun" w:hAnsi="Times New Roman" w:cs="Times New Roman"/>
          <w:b/>
          <w:bCs/>
          <w:sz w:val="20"/>
          <w:szCs w:val="20"/>
          <w:lang w:eastAsia="hi-IN" w:bidi="hi-IN"/>
        </w:rPr>
        <w:t>i Ochrony Środowiska</w:t>
      </w:r>
    </w:p>
    <w:p w14:paraId="09BE096A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A7BDEF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D25205D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45774EF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A2DFD44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15A1111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74D7A36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CA37DAD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7193083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C66E32F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2267ADB" w14:textId="77777777" w:rsidR="008A42AC" w:rsidRPr="008A42AC" w:rsidRDefault="008A42AC" w:rsidP="008A42A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49441C45" w14:textId="77777777" w:rsidR="008A42AC" w:rsidRPr="008A42AC" w:rsidRDefault="008A42AC" w:rsidP="008A42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54FD4E85" w14:textId="77777777" w:rsidR="008A42AC" w:rsidRPr="008A42AC" w:rsidRDefault="008A42AC" w:rsidP="008A42A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14BA1AC9" w14:textId="77777777" w:rsidR="008A42AC" w:rsidRPr="008A42AC" w:rsidRDefault="008A42AC" w:rsidP="008A42AC">
      <w:pPr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Bożena </w:t>
      </w:r>
      <w:proofErr w:type="spellStart"/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>Dzitowska</w:t>
      </w:r>
      <w:proofErr w:type="spellEnd"/>
      <w:r w:rsidRPr="008A42AC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Radna Rady Miejskiej w Płońsku</w:t>
      </w:r>
    </w:p>
    <w:p w14:paraId="42A25C06" w14:textId="77777777" w:rsidR="008A42AC" w:rsidRPr="008A42AC" w:rsidRDefault="008A42AC" w:rsidP="008A42A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A42AC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244E7F8A" w14:textId="77777777" w:rsidR="00921CB5" w:rsidRPr="008A42AC" w:rsidRDefault="00921CB5" w:rsidP="008A42AC"/>
    <w:sectPr w:rsidR="00921CB5" w:rsidRPr="008A42AC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74DD"/>
    <w:multiLevelType w:val="hybridMultilevel"/>
    <w:tmpl w:val="26D2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1CC"/>
    <w:multiLevelType w:val="hybridMultilevel"/>
    <w:tmpl w:val="CC685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90650"/>
    <w:multiLevelType w:val="multilevel"/>
    <w:tmpl w:val="D3FE4CA6"/>
    <w:lvl w:ilvl="0">
      <w:start w:val="9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100"/>
      <w:numFmt w:val="decimal"/>
      <w:lvlText w:val="%1-%2"/>
      <w:lvlJc w:val="left"/>
      <w:pPr>
        <w:ind w:left="6345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24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800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60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29896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377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016" w:hanging="1440"/>
      </w:pPr>
      <w:rPr>
        <w:rFonts w:hint="default"/>
        <w:b/>
      </w:rPr>
    </w:lvl>
  </w:abstractNum>
  <w:abstractNum w:abstractNumId="10" w15:restartNumberingAfterBreak="0">
    <w:nsid w:val="28492A58"/>
    <w:multiLevelType w:val="hybridMultilevel"/>
    <w:tmpl w:val="667E53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60231"/>
    <w:multiLevelType w:val="hybridMultilevel"/>
    <w:tmpl w:val="F904B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04793"/>
    <w:multiLevelType w:val="hybridMultilevel"/>
    <w:tmpl w:val="542C8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10ED2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9723A"/>
    <w:multiLevelType w:val="hybridMultilevel"/>
    <w:tmpl w:val="F904B6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D20527"/>
    <w:multiLevelType w:val="hybridMultilevel"/>
    <w:tmpl w:val="BA2CB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14"/>
  </w:num>
  <w:num w:numId="4" w16cid:durableId="26222362">
    <w:abstractNumId w:val="15"/>
  </w:num>
  <w:num w:numId="5" w16cid:durableId="1495875988">
    <w:abstractNumId w:val="20"/>
  </w:num>
  <w:num w:numId="6" w16cid:durableId="811873303">
    <w:abstractNumId w:val="0"/>
  </w:num>
  <w:num w:numId="7" w16cid:durableId="1375353024">
    <w:abstractNumId w:val="23"/>
  </w:num>
  <w:num w:numId="8" w16cid:durableId="1548570628">
    <w:abstractNumId w:val="7"/>
  </w:num>
  <w:num w:numId="9" w16cid:durableId="2059741133">
    <w:abstractNumId w:val="17"/>
  </w:num>
  <w:num w:numId="10" w16cid:durableId="7214867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8"/>
  </w:num>
  <w:num w:numId="12" w16cid:durableId="426079833">
    <w:abstractNumId w:val="13"/>
  </w:num>
  <w:num w:numId="13" w16cid:durableId="608391162">
    <w:abstractNumId w:val="16"/>
  </w:num>
  <w:num w:numId="14" w16cid:durableId="1627421255">
    <w:abstractNumId w:val="18"/>
  </w:num>
  <w:num w:numId="15" w16cid:durableId="1503160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27"/>
  </w:num>
  <w:num w:numId="17" w16cid:durableId="1040666183">
    <w:abstractNumId w:val="1"/>
  </w:num>
  <w:num w:numId="18" w16cid:durableId="843281046">
    <w:abstractNumId w:val="28"/>
  </w:num>
  <w:num w:numId="19" w16cid:durableId="988174157">
    <w:abstractNumId w:val="31"/>
  </w:num>
  <w:num w:numId="20" w16cid:durableId="11064617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9"/>
  </w:num>
  <w:num w:numId="27" w16cid:durableId="19002841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5"/>
  </w:num>
  <w:num w:numId="30" w16cid:durableId="1118720173">
    <w:abstractNumId w:val="4"/>
  </w:num>
  <w:num w:numId="31" w16cid:durableId="1591541770">
    <w:abstractNumId w:val="3"/>
  </w:num>
  <w:num w:numId="32" w16cid:durableId="931158276">
    <w:abstractNumId w:val="10"/>
  </w:num>
  <w:num w:numId="33" w16cid:durableId="738402836">
    <w:abstractNumId w:val="9"/>
  </w:num>
  <w:num w:numId="34" w16cid:durableId="3177307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01951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58278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3779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9537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24967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1D7A"/>
    <w:rsid w:val="000D49C3"/>
    <w:rsid w:val="000D7C73"/>
    <w:rsid w:val="000E24CB"/>
    <w:rsid w:val="000F051E"/>
    <w:rsid w:val="000F61B8"/>
    <w:rsid w:val="00103197"/>
    <w:rsid w:val="00110B05"/>
    <w:rsid w:val="00121893"/>
    <w:rsid w:val="001524DC"/>
    <w:rsid w:val="0015468C"/>
    <w:rsid w:val="00164D3C"/>
    <w:rsid w:val="00171F63"/>
    <w:rsid w:val="001B4E4C"/>
    <w:rsid w:val="001C6F62"/>
    <w:rsid w:val="00214D87"/>
    <w:rsid w:val="00232CCE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0469"/>
    <w:rsid w:val="00462863"/>
    <w:rsid w:val="00466798"/>
    <w:rsid w:val="004712C2"/>
    <w:rsid w:val="0047408B"/>
    <w:rsid w:val="00477EBC"/>
    <w:rsid w:val="00497715"/>
    <w:rsid w:val="0050006E"/>
    <w:rsid w:val="005412E3"/>
    <w:rsid w:val="00545B29"/>
    <w:rsid w:val="005810C8"/>
    <w:rsid w:val="00596A93"/>
    <w:rsid w:val="005F307B"/>
    <w:rsid w:val="00603541"/>
    <w:rsid w:val="00616472"/>
    <w:rsid w:val="00652511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86954"/>
    <w:rsid w:val="007915DC"/>
    <w:rsid w:val="007A4E16"/>
    <w:rsid w:val="007B3D94"/>
    <w:rsid w:val="007B56A4"/>
    <w:rsid w:val="00830C09"/>
    <w:rsid w:val="00843294"/>
    <w:rsid w:val="00883E33"/>
    <w:rsid w:val="008A42AC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932E1"/>
    <w:rsid w:val="009B2A39"/>
    <w:rsid w:val="00A334AF"/>
    <w:rsid w:val="00A34EBA"/>
    <w:rsid w:val="00A43AAB"/>
    <w:rsid w:val="00A93908"/>
    <w:rsid w:val="00AA3381"/>
    <w:rsid w:val="00AA61FA"/>
    <w:rsid w:val="00AC6FAB"/>
    <w:rsid w:val="00B258DC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CF18AD"/>
    <w:rsid w:val="00D2347D"/>
    <w:rsid w:val="00D274BC"/>
    <w:rsid w:val="00D3446F"/>
    <w:rsid w:val="00D36180"/>
    <w:rsid w:val="00D60309"/>
    <w:rsid w:val="00D733BF"/>
    <w:rsid w:val="00DA3D30"/>
    <w:rsid w:val="00DC1411"/>
    <w:rsid w:val="00DC2408"/>
    <w:rsid w:val="00DF3383"/>
    <w:rsid w:val="00E033E3"/>
    <w:rsid w:val="00E27EBD"/>
    <w:rsid w:val="00E50FB9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105</cp:revision>
  <cp:lastPrinted>2024-10-23T12:15:00Z</cp:lastPrinted>
  <dcterms:created xsi:type="dcterms:W3CDTF">2023-12-21T13:50:00Z</dcterms:created>
  <dcterms:modified xsi:type="dcterms:W3CDTF">2025-04-07T11:03:00Z</dcterms:modified>
</cp:coreProperties>
</file>