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48CD" w14:textId="697BB5D7" w:rsidR="004435D0" w:rsidRPr="00AF45AC" w:rsidRDefault="00AF45AC" w:rsidP="004435D0">
      <w:pPr>
        <w:rPr>
          <w:b/>
          <w:bCs/>
        </w:rPr>
      </w:pPr>
      <w:r w:rsidRPr="00AF45AC">
        <w:rPr>
          <w:b/>
          <w:bCs/>
        </w:rPr>
        <w:t>GP.6840.7.2023.MO</w:t>
      </w:r>
    </w:p>
    <w:p w14:paraId="5DC9CCE5" w14:textId="77777777" w:rsidR="003850D2" w:rsidRPr="00A7247A" w:rsidRDefault="003850D2" w:rsidP="003850D2">
      <w:pPr>
        <w:pStyle w:val="Nagwek3"/>
        <w:jc w:val="center"/>
        <w:rPr>
          <w:u w:val="single"/>
        </w:rPr>
      </w:pPr>
      <w:r w:rsidRPr="00A7247A">
        <w:rPr>
          <w:u w:val="single"/>
        </w:rPr>
        <w:t xml:space="preserve">BURMISTRZ  MIASTA  PŁOŃSK </w:t>
      </w:r>
    </w:p>
    <w:p w14:paraId="21C651F9" w14:textId="77777777" w:rsidR="003850D2" w:rsidRPr="00A7247A" w:rsidRDefault="003850D2" w:rsidP="003850D2">
      <w:pPr>
        <w:pStyle w:val="Nagwek3"/>
        <w:jc w:val="center"/>
        <w:rPr>
          <w:u w:val="single"/>
        </w:rPr>
      </w:pPr>
      <w:r w:rsidRPr="00A7247A">
        <w:rPr>
          <w:u w:val="single"/>
        </w:rPr>
        <w:t xml:space="preserve">o g ł a s z a  pierwszy przetarg ustny ograniczony na sprzedaż niezabudowanej  nieruchomości  gruntowej, stanowiącej własność Gminy Miasto Płońsk.   </w:t>
      </w:r>
    </w:p>
    <w:p w14:paraId="50437CB2" w14:textId="77777777" w:rsidR="003850D2" w:rsidRPr="00BE62E1" w:rsidRDefault="003850D2" w:rsidP="003850D2">
      <w:pPr>
        <w:pStyle w:val="Tekstprzypisudolnego"/>
        <w:rPr>
          <w:color w:val="FF0000"/>
          <w:sz w:val="18"/>
          <w:u w:val="single"/>
        </w:rPr>
      </w:pPr>
    </w:p>
    <w:p w14:paraId="48139E31" w14:textId="77777777" w:rsidR="003850D2" w:rsidRPr="00BE62E1" w:rsidRDefault="003850D2" w:rsidP="003850D2">
      <w:pPr>
        <w:pStyle w:val="Tekstprzypisudolnego"/>
        <w:rPr>
          <w:color w:val="FF0000"/>
          <w:sz w:val="18"/>
          <w:u w:val="single"/>
        </w:rPr>
      </w:pPr>
    </w:p>
    <w:p w14:paraId="33A89C5D" w14:textId="77777777" w:rsidR="003850D2" w:rsidRDefault="003850D2" w:rsidP="003850D2">
      <w:pPr>
        <w:pStyle w:val="Tekstprzypisudolneg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Przedmiotem przetargu jest:</w:t>
      </w:r>
    </w:p>
    <w:p w14:paraId="43730298" w14:textId="3211F46B" w:rsidR="00C45C1A" w:rsidRDefault="003850D2" w:rsidP="00AB3E2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Niezabudowana nieruchomość gruntowa, położona w obrębie 0217 Płońsk przy ul. </w:t>
      </w:r>
      <w:r w:rsidR="00C45C1A">
        <w:rPr>
          <w:sz w:val="22"/>
          <w:szCs w:val="22"/>
        </w:rPr>
        <w:t>Pułtuskiej</w:t>
      </w:r>
      <w:r>
        <w:rPr>
          <w:sz w:val="22"/>
          <w:szCs w:val="22"/>
        </w:rPr>
        <w:t>, oznaczona numerem ewidencyjnym działki</w:t>
      </w:r>
      <w:r w:rsidR="00C45C1A">
        <w:rPr>
          <w:sz w:val="22"/>
          <w:szCs w:val="22"/>
        </w:rPr>
        <w:t xml:space="preserve"> </w:t>
      </w:r>
      <w:r w:rsidR="00C45C1A" w:rsidRPr="00C45C1A">
        <w:rPr>
          <w:sz w:val="22"/>
          <w:szCs w:val="22"/>
        </w:rPr>
        <w:t xml:space="preserve">dz. nr </w:t>
      </w:r>
      <w:bookmarkStart w:id="0" w:name="_Hlk180578182"/>
      <w:r w:rsidR="00C45C1A" w:rsidRPr="00C45C1A">
        <w:rPr>
          <w:sz w:val="22"/>
          <w:szCs w:val="22"/>
        </w:rPr>
        <w:t>852/3</w:t>
      </w:r>
      <w:bookmarkEnd w:id="0"/>
      <w:r w:rsidR="00C45C1A" w:rsidRPr="00C45C1A">
        <w:rPr>
          <w:sz w:val="22"/>
          <w:szCs w:val="22"/>
        </w:rPr>
        <w:t xml:space="preserve"> o pow. </w:t>
      </w:r>
      <w:r w:rsidR="00C45C1A" w:rsidRPr="00C45C1A">
        <w:rPr>
          <w:spacing w:val="7"/>
          <w:sz w:val="22"/>
          <w:szCs w:val="22"/>
        </w:rPr>
        <w:t>0,0067 ha</w:t>
      </w:r>
      <w:r>
        <w:rPr>
          <w:sz w:val="22"/>
          <w:szCs w:val="22"/>
        </w:rPr>
        <w:t xml:space="preserve">, </w:t>
      </w:r>
      <w:r w:rsidR="00C45C1A" w:rsidRPr="00C45C1A">
        <w:rPr>
          <w:sz w:val="22"/>
          <w:szCs w:val="22"/>
        </w:rPr>
        <w:t>przeznaczona do poprawienia warunków zagospodarowania nieruchomości przyległych, oznaczonych numerami ewidencyjnymi działek 852/1 i 851/4 o łącznej pow. 0,0529 ha lub działki 853 o pow. 0,0561 ha.</w:t>
      </w:r>
    </w:p>
    <w:p w14:paraId="57D7BFC0" w14:textId="77777777" w:rsidR="003850D2" w:rsidRDefault="003850D2" w:rsidP="003850D2">
      <w:pPr>
        <w:shd w:val="clear" w:color="auto" w:fill="FFFFFF"/>
        <w:ind w:right="5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Parametry działki nie pozwalają na jej zagospodarowanie zgodnie z przepisami prawa, natomiast łącznie z nieruchomościami bezpośrednio przyległymi będą tworzyć funkcjonalną całość.  </w:t>
      </w:r>
    </w:p>
    <w:p w14:paraId="0AE40E95" w14:textId="27B7E2A9" w:rsidR="003850D2" w:rsidRDefault="003850D2" w:rsidP="003850D2">
      <w:pPr>
        <w:shd w:val="clear" w:color="auto" w:fill="FFFFFF"/>
        <w:ind w:right="5"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 ww. powodu przetarg ograniczony jest do właścicieli działek </w:t>
      </w:r>
      <w:r w:rsidR="009957AD" w:rsidRPr="00C45C1A">
        <w:rPr>
          <w:sz w:val="22"/>
          <w:szCs w:val="22"/>
        </w:rPr>
        <w:t>852/1 i 851/4 </w:t>
      </w:r>
      <w:r w:rsidR="009957AD">
        <w:rPr>
          <w:sz w:val="22"/>
          <w:szCs w:val="22"/>
        </w:rPr>
        <w:t>oraz 853.</w:t>
      </w:r>
    </w:p>
    <w:p w14:paraId="5C493BF5" w14:textId="77777777" w:rsidR="00AB3E2D" w:rsidRDefault="00AB3E2D" w:rsidP="003850D2">
      <w:pPr>
        <w:shd w:val="clear" w:color="auto" w:fill="FFFFFF"/>
        <w:ind w:right="5" w:firstLine="708"/>
        <w:jc w:val="both"/>
        <w:rPr>
          <w:bCs/>
          <w:sz w:val="22"/>
          <w:szCs w:val="22"/>
        </w:rPr>
      </w:pPr>
    </w:p>
    <w:p w14:paraId="6A1017D5" w14:textId="14F38400" w:rsidR="003850D2" w:rsidRDefault="003850D2" w:rsidP="003850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Właściciele działek </w:t>
      </w:r>
      <w:r w:rsidR="00B36EA2" w:rsidRPr="00B36EA2">
        <w:rPr>
          <w:b/>
          <w:bCs/>
          <w:sz w:val="22"/>
          <w:szCs w:val="22"/>
        </w:rPr>
        <w:t xml:space="preserve">852/1 i 851/4 oraz </w:t>
      </w:r>
      <w:r w:rsidR="004A50D5">
        <w:rPr>
          <w:b/>
          <w:bCs/>
          <w:sz w:val="22"/>
          <w:szCs w:val="22"/>
        </w:rPr>
        <w:t xml:space="preserve">działki </w:t>
      </w:r>
      <w:r w:rsidR="00B36EA2" w:rsidRPr="00B36EA2">
        <w:rPr>
          <w:b/>
          <w:bCs/>
          <w:sz w:val="22"/>
          <w:szCs w:val="22"/>
        </w:rPr>
        <w:t>853</w:t>
      </w:r>
      <w:r w:rsidR="00B36E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winni zgłosić pisemne uczestnictwo w przetargu w</w:t>
      </w:r>
      <w:r w:rsidR="00197927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terminie do dnia </w:t>
      </w:r>
      <w:r w:rsidR="00197927">
        <w:rPr>
          <w:b/>
          <w:sz w:val="22"/>
          <w:szCs w:val="22"/>
        </w:rPr>
        <w:t>14.01.</w:t>
      </w:r>
      <w:r w:rsidR="00B36EA2">
        <w:rPr>
          <w:b/>
          <w:sz w:val="22"/>
          <w:szCs w:val="22"/>
        </w:rPr>
        <w:t>202</w:t>
      </w:r>
      <w:r w:rsidR="001979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066F3EF1" w14:textId="3BD7AA64" w:rsidR="003850D2" w:rsidRDefault="003850D2" w:rsidP="003850D2">
      <w:pPr>
        <w:shd w:val="clear" w:color="auto" w:fill="FFFFFF"/>
        <w:ind w:right="5" w:firstLine="708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Lista osób zakwalifikowanych do przetargu zostanie wywieszona na tablicy ogłoszeń w</w:t>
      </w:r>
      <w:r w:rsidR="00A44127">
        <w:rPr>
          <w:b/>
          <w:bCs/>
          <w:spacing w:val="-2"/>
          <w:sz w:val="22"/>
          <w:szCs w:val="22"/>
        </w:rPr>
        <w:t> </w:t>
      </w:r>
      <w:r>
        <w:rPr>
          <w:b/>
          <w:bCs/>
          <w:spacing w:val="-2"/>
          <w:sz w:val="22"/>
          <w:szCs w:val="22"/>
        </w:rPr>
        <w:t>siedzibie Urzędu Miejskiego w Płońsku</w:t>
      </w:r>
      <w:r w:rsidR="00AB3E2D">
        <w:rPr>
          <w:b/>
          <w:bCs/>
          <w:spacing w:val="-2"/>
          <w:sz w:val="22"/>
          <w:szCs w:val="22"/>
        </w:rPr>
        <w:t xml:space="preserve"> oraz w Biuletynie Informacji Publicznej urzędu</w:t>
      </w:r>
      <w:r>
        <w:rPr>
          <w:b/>
          <w:bCs/>
          <w:spacing w:val="-2"/>
          <w:sz w:val="22"/>
          <w:szCs w:val="22"/>
        </w:rPr>
        <w:t>, najpóźniej na 1 dzień przed wyznaczonym terminem przetargu.</w:t>
      </w:r>
    </w:p>
    <w:p w14:paraId="45DEC45E" w14:textId="77777777" w:rsidR="008F1563" w:rsidRDefault="008F1563" w:rsidP="003850D2">
      <w:pPr>
        <w:shd w:val="clear" w:color="auto" w:fill="FFFFFF"/>
        <w:ind w:right="5" w:firstLine="708"/>
        <w:jc w:val="both"/>
        <w:rPr>
          <w:b/>
          <w:bCs/>
          <w:spacing w:val="-2"/>
          <w:sz w:val="22"/>
          <w:szCs w:val="22"/>
        </w:rPr>
      </w:pPr>
    </w:p>
    <w:p w14:paraId="74CE60FD" w14:textId="63ECEEE8" w:rsidR="003850D2" w:rsidRDefault="003850D2" w:rsidP="003850D2">
      <w:pPr>
        <w:shd w:val="clear" w:color="auto" w:fill="FFFFFF"/>
        <w:ind w:right="5" w:firstLine="708"/>
        <w:jc w:val="both"/>
        <w:rPr>
          <w:sz w:val="22"/>
          <w:szCs w:val="22"/>
        </w:rPr>
      </w:pPr>
      <w:r>
        <w:rPr>
          <w:spacing w:val="7"/>
          <w:sz w:val="22"/>
          <w:szCs w:val="22"/>
        </w:rPr>
        <w:t xml:space="preserve">Dla nieruchomości oznaczonej nr działki </w:t>
      </w:r>
      <w:r w:rsidR="00A44127" w:rsidRPr="00C45C1A">
        <w:rPr>
          <w:sz w:val="22"/>
          <w:szCs w:val="22"/>
        </w:rPr>
        <w:t>852/3</w:t>
      </w:r>
      <w:r>
        <w:rPr>
          <w:spacing w:val="7"/>
          <w:sz w:val="22"/>
          <w:szCs w:val="22"/>
        </w:rPr>
        <w:t xml:space="preserve"> w Sądzie Rejonowym w Płońsku w Wydziale IV Ksiąg Wieczystych prowadzona jest księga wieczysta</w:t>
      </w:r>
      <w:r w:rsidR="00A44127">
        <w:rPr>
          <w:sz w:val="22"/>
          <w:szCs w:val="22"/>
        </w:rPr>
        <w:t xml:space="preserve"> </w:t>
      </w:r>
      <w:r w:rsidR="00A44127" w:rsidRPr="00B75A7B">
        <w:t>KW PL1L/00018636/7</w:t>
      </w:r>
      <w:r>
        <w:rPr>
          <w:sz w:val="22"/>
          <w:szCs w:val="22"/>
        </w:rPr>
        <w:t>.</w:t>
      </w:r>
    </w:p>
    <w:p w14:paraId="2079CAAA" w14:textId="77777777" w:rsidR="00A44127" w:rsidRPr="00A44127" w:rsidRDefault="00A44127" w:rsidP="00A44127">
      <w:pPr>
        <w:keepNext/>
        <w:ind w:firstLine="708"/>
        <w:jc w:val="both"/>
        <w:outlineLvl w:val="2"/>
        <w:rPr>
          <w:rFonts w:eastAsia="Arial Unicode MS"/>
          <w:color w:val="000000"/>
          <w:sz w:val="22"/>
          <w:szCs w:val="22"/>
        </w:rPr>
      </w:pPr>
      <w:r w:rsidRPr="00A44127">
        <w:rPr>
          <w:color w:val="000000"/>
          <w:sz w:val="22"/>
          <w:szCs w:val="22"/>
        </w:rPr>
        <w:t xml:space="preserve">Zgodnie ze zmianą miejscowego planu zagospodarowania przestrzennego miasta Płońsk w wybranych kwartałach miasta, uchwaloną Uchwałą Nr XLV/385/2013 Rady Miejskiej w Płońsku z dnia 19 września 2013 r. (Dz. U. Woj. </w:t>
      </w:r>
      <w:proofErr w:type="spellStart"/>
      <w:r w:rsidRPr="00A44127">
        <w:rPr>
          <w:color w:val="000000"/>
          <w:sz w:val="22"/>
          <w:szCs w:val="22"/>
        </w:rPr>
        <w:t>Maz</w:t>
      </w:r>
      <w:proofErr w:type="spellEnd"/>
      <w:r w:rsidRPr="00A44127">
        <w:rPr>
          <w:color w:val="000000"/>
          <w:sz w:val="22"/>
          <w:szCs w:val="22"/>
        </w:rPr>
        <w:t xml:space="preserve">. poz. 11265 z dnia 4 listopada 2013 r.), działka ewidencyjna oznaczona numerem 852/3 leży w obszarze: </w:t>
      </w:r>
    </w:p>
    <w:p w14:paraId="7B60A9D4" w14:textId="77777777" w:rsidR="00A44127" w:rsidRPr="00A44127" w:rsidRDefault="00A44127" w:rsidP="00A44127">
      <w:pPr>
        <w:shd w:val="clear" w:color="auto" w:fill="FFFFFF"/>
        <w:autoSpaceDE w:val="0"/>
        <w:autoSpaceDN w:val="0"/>
        <w:adjustRightInd w:val="0"/>
        <w:spacing w:line="274" w:lineRule="exact"/>
        <w:ind w:left="708"/>
        <w:jc w:val="both"/>
        <w:rPr>
          <w:sz w:val="22"/>
          <w:szCs w:val="22"/>
        </w:rPr>
      </w:pPr>
      <w:r w:rsidRPr="00A44127">
        <w:rPr>
          <w:b/>
          <w:bCs/>
          <w:sz w:val="22"/>
          <w:szCs w:val="22"/>
        </w:rPr>
        <w:t>7.U,MN</w:t>
      </w:r>
      <w:r w:rsidRPr="00A44127">
        <w:rPr>
          <w:sz w:val="22"/>
          <w:szCs w:val="22"/>
        </w:rPr>
        <w:t xml:space="preserve"> - tereny zabudowy usługowej i zabudowy mieszkaniowej jednorodzinnej, </w:t>
      </w:r>
    </w:p>
    <w:p w14:paraId="37BE7420" w14:textId="4EBE194E" w:rsidR="00A44127" w:rsidRPr="004D1B12" w:rsidRDefault="00A44127" w:rsidP="004D1B12">
      <w:pPr>
        <w:keepNext/>
        <w:jc w:val="both"/>
        <w:outlineLvl w:val="2"/>
        <w:rPr>
          <w:rFonts w:eastAsia="Arial Unicode MS"/>
          <w:bCs/>
          <w:color w:val="000000"/>
          <w:sz w:val="22"/>
          <w:szCs w:val="22"/>
        </w:rPr>
      </w:pPr>
      <w:r w:rsidRPr="00A44127">
        <w:rPr>
          <w:color w:val="000000"/>
          <w:sz w:val="22"/>
          <w:szCs w:val="22"/>
        </w:rPr>
        <w:t>Nieruchomość znajduje się w strefie ochrony konserwatorskiej.</w:t>
      </w:r>
    </w:p>
    <w:p w14:paraId="7DBAE3D6" w14:textId="5544365D" w:rsidR="003850D2" w:rsidRPr="00784F94" w:rsidRDefault="003850D2" w:rsidP="002D554B">
      <w:pPr>
        <w:ind w:firstLine="708"/>
        <w:jc w:val="both"/>
        <w:rPr>
          <w:b/>
          <w:sz w:val="22"/>
          <w:szCs w:val="22"/>
        </w:rPr>
      </w:pPr>
      <w:r w:rsidRPr="00404695">
        <w:rPr>
          <w:spacing w:val="-2"/>
          <w:sz w:val="22"/>
          <w:szCs w:val="22"/>
        </w:rPr>
        <w:t xml:space="preserve">Zgodnie z opinią rzeczoznawcy majątkowego wartość nieruchomości ustalona </w:t>
      </w:r>
      <w:r w:rsidR="002D554B" w:rsidRPr="002D554B">
        <w:rPr>
          <w:spacing w:val="-2"/>
          <w:sz w:val="22"/>
          <w:szCs w:val="22"/>
        </w:rPr>
        <w:t xml:space="preserve">została na kwotę </w:t>
      </w:r>
      <w:r w:rsidR="002D554B" w:rsidRPr="00784F94">
        <w:rPr>
          <w:b/>
          <w:sz w:val="22"/>
          <w:szCs w:val="22"/>
        </w:rPr>
        <w:t xml:space="preserve">11.874,00 zł.  </w:t>
      </w:r>
      <w:r w:rsidR="002D554B" w:rsidRPr="00784F94">
        <w:rPr>
          <w:b/>
          <w:spacing w:val="-1"/>
          <w:sz w:val="22"/>
          <w:szCs w:val="22"/>
        </w:rPr>
        <w:t xml:space="preserve">/słownie: jedenaście tysięcy osiemset siedemdziesiąt cztery złote zero </w:t>
      </w:r>
      <w:r w:rsidRPr="00784F94">
        <w:rPr>
          <w:b/>
          <w:spacing w:val="-1"/>
          <w:sz w:val="22"/>
          <w:szCs w:val="22"/>
        </w:rPr>
        <w:t xml:space="preserve">groszy/.  </w:t>
      </w:r>
    </w:p>
    <w:p w14:paraId="05C393AA" w14:textId="026B3EDE" w:rsidR="003850D2" w:rsidRDefault="003850D2" w:rsidP="003850D2">
      <w:pPr>
        <w:pStyle w:val="Legenda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Przetarg na sprzedaż ww. nieruchomości odbędzie się w dniu </w:t>
      </w:r>
      <w:r w:rsidR="00197927">
        <w:rPr>
          <w:b/>
          <w:sz w:val="22"/>
          <w:szCs w:val="22"/>
        </w:rPr>
        <w:t>17.01.</w:t>
      </w:r>
      <w:r w:rsidR="00784F94">
        <w:rPr>
          <w:b/>
          <w:sz w:val="22"/>
          <w:szCs w:val="22"/>
        </w:rPr>
        <w:t>202</w:t>
      </w:r>
      <w:r w:rsidR="001979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roku o godzinie 10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w Urzędzie Miejskim w Płońsku, sala nr 117.</w:t>
      </w:r>
    </w:p>
    <w:p w14:paraId="3B048B3E" w14:textId="00A0D5BF" w:rsidR="003850D2" w:rsidRDefault="003850D2" w:rsidP="003850D2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wywoławcza nieruchomości wynosi: </w:t>
      </w:r>
      <w:r w:rsidR="00784F94">
        <w:rPr>
          <w:b/>
          <w:spacing w:val="-1"/>
          <w:sz w:val="22"/>
          <w:szCs w:val="22"/>
        </w:rPr>
        <w:t>11.874</w:t>
      </w:r>
      <w:r>
        <w:rPr>
          <w:b/>
          <w:spacing w:val="-1"/>
          <w:sz w:val="22"/>
          <w:szCs w:val="22"/>
        </w:rPr>
        <w:t>,00 zł.</w:t>
      </w:r>
    </w:p>
    <w:p w14:paraId="385EA2FD" w14:textId="77777777" w:rsidR="003850D2" w:rsidRDefault="003850D2" w:rsidP="003850D2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Warunkiem przystąpienia do przetargu jest:</w:t>
      </w:r>
    </w:p>
    <w:p w14:paraId="219F991B" w14:textId="4AC9E32D" w:rsidR="003850D2" w:rsidRDefault="003850D2" w:rsidP="003850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wniesienie wadium w pieniądzu w wysokości 10% ceny wywoławczej, tj. kwoty – </w:t>
      </w:r>
      <w:r w:rsidR="00784F94">
        <w:rPr>
          <w:b/>
          <w:sz w:val="22"/>
          <w:szCs w:val="22"/>
        </w:rPr>
        <w:t>1.187,40</w:t>
      </w:r>
      <w:r>
        <w:rPr>
          <w:b/>
          <w:sz w:val="22"/>
          <w:szCs w:val="22"/>
        </w:rPr>
        <w:t xml:space="preserve"> zł. w terminie do dnia </w:t>
      </w:r>
      <w:r w:rsidR="00197927">
        <w:rPr>
          <w:b/>
          <w:sz w:val="22"/>
          <w:szCs w:val="22"/>
        </w:rPr>
        <w:t xml:space="preserve">14.01.2025 </w:t>
      </w:r>
      <w:r>
        <w:rPr>
          <w:b/>
          <w:sz w:val="22"/>
          <w:szCs w:val="22"/>
        </w:rPr>
        <w:t xml:space="preserve">roku /włącznie/ na konto Urzędu Miejskiego w Płońsku, Bank Spółdzielczy w Płońsku, nr konta: 73 8230 0007 0004 5636 2000 0003, z dopiskiem „Wadium za działkę nr </w:t>
      </w:r>
      <w:r w:rsidR="00784F94">
        <w:rPr>
          <w:b/>
          <w:sz w:val="22"/>
          <w:szCs w:val="22"/>
        </w:rPr>
        <w:t>852/3</w:t>
      </w:r>
      <w:r>
        <w:rPr>
          <w:b/>
          <w:sz w:val="22"/>
          <w:szCs w:val="22"/>
        </w:rPr>
        <w:t xml:space="preserve">”. Za spełnienie ww. warunku uważa się wpływ środków finansowych na rachunek bankowy Urzędu Miejskiego w Płońsku najpóźniej w dniu </w:t>
      </w:r>
      <w:r w:rsidR="00197927">
        <w:rPr>
          <w:b/>
          <w:sz w:val="22"/>
          <w:szCs w:val="22"/>
        </w:rPr>
        <w:t xml:space="preserve">14.01.2025 </w:t>
      </w:r>
      <w:r>
        <w:rPr>
          <w:b/>
          <w:sz w:val="22"/>
          <w:szCs w:val="22"/>
        </w:rPr>
        <w:t>roku /włącznie/,</w:t>
      </w:r>
    </w:p>
    <w:p w14:paraId="02C16872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50D08367" w14:textId="77777777" w:rsidR="003850D2" w:rsidRDefault="003850D2" w:rsidP="003850D2">
      <w:pPr>
        <w:tabs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- w przypadku reprezentowania przez pełnomocnika przedłożenie notarialnie potwierdzonego pełnomocnictwa upoważniającego do działania na każdym etapie postępowania przetargowego,</w:t>
      </w:r>
    </w:p>
    <w:p w14:paraId="6A4DE3C7" w14:textId="77777777" w:rsidR="003850D2" w:rsidRDefault="003850D2" w:rsidP="003850D2">
      <w:pPr>
        <w:tabs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- przedłożenie przez osobę upoważnioną do reprezentowania osoby prawnej  aktualnego wypisu z Krajowego Rejestru Sądowego.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9284693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</w:t>
      </w:r>
      <w:r>
        <w:rPr>
          <w:sz w:val="22"/>
          <w:szCs w:val="22"/>
        </w:rPr>
        <w:lastRenderedPageBreak/>
        <w:t xml:space="preserve">sierpnia 1997 r. o gospodarce nieruchomościami – organizator przetargu może odstąpić od zawarcia umowy, a wpłacone wadium nie podlega zwrotowi. </w:t>
      </w:r>
    </w:p>
    <w:p w14:paraId="292843DB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08BFE2DB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Zapłata ceny za nabytą nieruchomość winna nastąpić najpóźniej w przeddzień zawarcia umowy notarialnej, której termin ustali sprzedawca. Za termin zapłaty ceny uznaje się dzień wpływu należności na wskazane przez sprzedawcę konto.</w:t>
      </w:r>
    </w:p>
    <w:p w14:paraId="446EAB2C" w14:textId="77777777" w:rsidR="003850D2" w:rsidRDefault="003850D2" w:rsidP="003850D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Właściciel, tj. Gmina Miasto Płońsk nie ponosi odpowiedzialności za wady ukryte sprzedawanej nieruchomości. Nieruchomość zbywana jest w istniejącym stanie faktycznym i prawnym.</w:t>
      </w:r>
    </w:p>
    <w:p w14:paraId="64A998FD" w14:textId="7F95198B" w:rsidR="003850D2" w:rsidRDefault="003850D2" w:rsidP="003850D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Termin składania wniosków przez osoby, którym przysługiwałoby pierwszeństwo w nabyciu nieruchomości upłynął </w:t>
      </w:r>
      <w:r w:rsidR="00085AF7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października 202</w:t>
      </w:r>
      <w:r w:rsidR="00085AF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</w:t>
      </w:r>
      <w:r w:rsidR="000A7143">
        <w:rPr>
          <w:color w:val="000000"/>
          <w:sz w:val="22"/>
          <w:szCs w:val="22"/>
        </w:rPr>
        <w:t xml:space="preserve"> </w:t>
      </w:r>
    </w:p>
    <w:p w14:paraId="595F123A" w14:textId="034BC356" w:rsidR="003850D2" w:rsidRPr="003449FA" w:rsidRDefault="003850D2" w:rsidP="003850D2">
      <w:pPr>
        <w:ind w:firstLine="708"/>
        <w:jc w:val="both"/>
        <w:rPr>
          <w:sz w:val="22"/>
          <w:szCs w:val="22"/>
        </w:rPr>
      </w:pPr>
      <w:r w:rsidRPr="003449FA">
        <w:rPr>
          <w:sz w:val="22"/>
          <w:szCs w:val="22"/>
        </w:rPr>
        <w:t>Zgodnie z ustawą z dnia 11 marca 2004 roku o podatku od towarów i usług /  Dz. U. z 202</w:t>
      </w:r>
      <w:r w:rsidR="00085AF7">
        <w:rPr>
          <w:sz w:val="22"/>
          <w:szCs w:val="22"/>
        </w:rPr>
        <w:t>4</w:t>
      </w:r>
      <w:r w:rsidRPr="003449FA">
        <w:rPr>
          <w:sz w:val="22"/>
          <w:szCs w:val="22"/>
        </w:rPr>
        <w:t xml:space="preserve"> r.,  poz. </w:t>
      </w:r>
      <w:r w:rsidR="00085AF7">
        <w:rPr>
          <w:sz w:val="22"/>
          <w:szCs w:val="22"/>
        </w:rPr>
        <w:t>361</w:t>
      </w:r>
      <w:r w:rsidRPr="003449FA">
        <w:rPr>
          <w:sz w:val="22"/>
          <w:szCs w:val="22"/>
        </w:rPr>
        <w:t xml:space="preserve"> ze zm./, do ceny nieruchomości doliczony zostanie podatek VAT w wysokości 23%.</w:t>
      </w:r>
    </w:p>
    <w:p w14:paraId="2F4B1FA0" w14:textId="77777777" w:rsidR="003850D2" w:rsidRDefault="003850D2" w:rsidP="003850D2">
      <w:pPr>
        <w:tabs>
          <w:tab w:val="right" w:pos="10205"/>
        </w:tabs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Opłaty: notarialna i sądowa związane z nabyciem nieruchomości obciążają nabywcę.</w:t>
      </w:r>
      <w:r>
        <w:rPr>
          <w:color w:val="000000"/>
          <w:sz w:val="22"/>
          <w:szCs w:val="22"/>
        </w:rPr>
        <w:tab/>
      </w:r>
    </w:p>
    <w:p w14:paraId="7B5D0A46" w14:textId="71C076A9" w:rsidR="00085AF7" w:rsidRPr="00085AF7" w:rsidRDefault="003850D2" w:rsidP="00085AF7">
      <w:pPr>
        <w:ind w:firstLine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>Zbycie ww. nieruchomości nastąpi na zasadach określonych w ustawie z dnia 21 sierpnia 1997 roku o gospodarce nieruchomościami (Dz. U. z 202</w:t>
      </w:r>
      <w:r w:rsidR="00085AF7">
        <w:rPr>
          <w:sz w:val="22"/>
          <w:szCs w:val="22"/>
        </w:rPr>
        <w:t>4</w:t>
      </w:r>
      <w:r>
        <w:rPr>
          <w:sz w:val="22"/>
          <w:szCs w:val="22"/>
        </w:rPr>
        <w:t xml:space="preserve">, poz. </w:t>
      </w:r>
      <w:r w:rsidR="00085AF7">
        <w:rPr>
          <w:sz w:val="22"/>
          <w:szCs w:val="22"/>
        </w:rPr>
        <w:t>1145</w:t>
      </w:r>
      <w:r w:rsidR="00E03F91">
        <w:rPr>
          <w:sz w:val="22"/>
          <w:szCs w:val="22"/>
        </w:rPr>
        <w:t xml:space="preserve"> ze zm.</w:t>
      </w:r>
      <w:r>
        <w:rPr>
          <w:sz w:val="22"/>
          <w:szCs w:val="22"/>
        </w:rPr>
        <w:t>),  ustawie o samorządzie gminnym (Dz. U. z 202</w:t>
      </w:r>
      <w:r w:rsidR="00085AF7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085AF7">
        <w:rPr>
          <w:sz w:val="22"/>
          <w:szCs w:val="22"/>
        </w:rPr>
        <w:t>1465</w:t>
      </w:r>
      <w:r w:rsidR="008D6EA7">
        <w:rPr>
          <w:sz w:val="22"/>
          <w:szCs w:val="22"/>
        </w:rPr>
        <w:t xml:space="preserve"> ze zm.</w:t>
      </w:r>
      <w:r>
        <w:rPr>
          <w:sz w:val="22"/>
          <w:szCs w:val="22"/>
        </w:rPr>
        <w:t>), rozporządzeniu Rady Ministrów z dnia 14 września 2004 roku w sprawie sposobu i trybu przeprowadzania przetargów oraz rokowań na zbycie nieruchomości (Dz. U. z 2021 r., poz. 2213), zgodnie z ustaleniami Rady Miejskiej w Płońsku określonymi w </w:t>
      </w:r>
      <w:r w:rsidR="00085AF7" w:rsidRPr="00085AF7">
        <w:rPr>
          <w:sz w:val="22"/>
          <w:szCs w:val="22"/>
        </w:rPr>
        <w:t xml:space="preserve">Uchwale </w:t>
      </w:r>
      <w:r w:rsidR="00085AF7" w:rsidRPr="00085AF7">
        <w:rPr>
          <w:bCs/>
          <w:sz w:val="22"/>
          <w:szCs w:val="22"/>
        </w:rPr>
        <w:t>Nr</w:t>
      </w:r>
      <w:r w:rsidR="000A7143">
        <w:rPr>
          <w:bCs/>
          <w:sz w:val="22"/>
          <w:szCs w:val="22"/>
        </w:rPr>
        <w:t> </w:t>
      </w:r>
      <w:r w:rsidR="00085AF7" w:rsidRPr="00085AF7">
        <w:rPr>
          <w:bCs/>
          <w:sz w:val="22"/>
          <w:szCs w:val="22"/>
        </w:rPr>
        <w:t>II/18/2024 Rady Miejskiej w Płońsku z dnia 23 maja 2024 roku w sprawie sprzedaży nieruchomości stanowiącej własność Gminy Miasto Płońsk, położonej w Płońsku przy ul. Pułtuskiej.</w:t>
      </w:r>
    </w:p>
    <w:p w14:paraId="70090DD2" w14:textId="3B6017C4" w:rsidR="003850D2" w:rsidRDefault="003850D2" w:rsidP="003850D2">
      <w:pPr>
        <w:ind w:firstLine="284"/>
        <w:jc w:val="both"/>
        <w:rPr>
          <w:bCs/>
          <w:sz w:val="22"/>
          <w:szCs w:val="22"/>
        </w:rPr>
      </w:pPr>
    </w:p>
    <w:p w14:paraId="2664232F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AA67925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odwołania przetargu bez podania przyczyny.</w:t>
      </w:r>
    </w:p>
    <w:p w14:paraId="0F826DB1" w14:textId="77777777" w:rsidR="003850D2" w:rsidRDefault="003850D2" w:rsidP="003850D2">
      <w:pPr>
        <w:jc w:val="both"/>
        <w:rPr>
          <w:sz w:val="22"/>
          <w:szCs w:val="22"/>
        </w:rPr>
      </w:pPr>
    </w:p>
    <w:p w14:paraId="19B6CC56" w14:textId="73B5D644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Płońsk, dnia</w:t>
      </w:r>
      <w:r w:rsidR="00C25315">
        <w:rPr>
          <w:sz w:val="22"/>
          <w:szCs w:val="22"/>
        </w:rPr>
        <w:t xml:space="preserve"> 19.</w:t>
      </w:r>
      <w:r w:rsidR="00085AF7">
        <w:rPr>
          <w:sz w:val="22"/>
          <w:szCs w:val="22"/>
        </w:rPr>
        <w:t>11.2024</w:t>
      </w:r>
      <w:r>
        <w:rPr>
          <w:sz w:val="22"/>
          <w:szCs w:val="22"/>
        </w:rPr>
        <w:t xml:space="preserve">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C9B917" w14:textId="77777777" w:rsidR="003850D2" w:rsidRDefault="003850D2" w:rsidP="003850D2">
      <w:pPr>
        <w:jc w:val="both"/>
      </w:pPr>
    </w:p>
    <w:p w14:paraId="19CE6387" w14:textId="77777777" w:rsidR="003850D2" w:rsidRDefault="003850D2" w:rsidP="003850D2">
      <w:pPr>
        <w:pStyle w:val="Nagwek5"/>
        <w:ind w:left="4956"/>
        <w:rPr>
          <w:sz w:val="24"/>
        </w:rPr>
      </w:pPr>
      <w:r>
        <w:rPr>
          <w:sz w:val="24"/>
        </w:rPr>
        <w:t>BURMISTRZ MIASTA PŁOŃSK</w:t>
      </w:r>
    </w:p>
    <w:p w14:paraId="1DCCE00D" w14:textId="2CE369FD" w:rsidR="003850D2" w:rsidRPr="009A127A" w:rsidRDefault="003850D2" w:rsidP="003850D2">
      <w:pPr>
        <w:rPr>
          <w:color w:val="FFFFFF" w:themeColor="background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7143">
        <w:t xml:space="preserve">           /-/</w:t>
      </w:r>
    </w:p>
    <w:p w14:paraId="57BC1A6E" w14:textId="0428D0EB" w:rsidR="003850D2" w:rsidRDefault="003850D2" w:rsidP="003850D2">
      <w:pPr>
        <w:pStyle w:val="Nagwek3"/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rFonts w:eastAsia="Times New Roman"/>
        </w:rPr>
        <w:tab/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</w:t>
      </w:r>
      <w:r w:rsidR="000A7143">
        <w:rPr>
          <w:rFonts w:eastAsia="Times New Roman"/>
        </w:rPr>
        <w:t xml:space="preserve">  </w:t>
      </w:r>
      <w:r>
        <w:rPr>
          <w:rFonts w:eastAsia="Times New Roman"/>
        </w:rPr>
        <w:t xml:space="preserve"> Andrzej Pietrasik</w:t>
      </w:r>
    </w:p>
    <w:p w14:paraId="664EC147" w14:textId="77777777" w:rsidR="003850D2" w:rsidRDefault="003850D2" w:rsidP="003850D2">
      <w:pPr>
        <w:pStyle w:val="Tekstprzypisudolnego"/>
      </w:pPr>
    </w:p>
    <w:p w14:paraId="5A19E916" w14:textId="77777777" w:rsidR="00C25315" w:rsidRPr="00EF455D" w:rsidRDefault="00C25315" w:rsidP="00C25315">
      <w:pPr>
        <w:suppressAutoHyphens/>
        <w:autoSpaceDN w:val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590ADD62" w14:textId="77777777" w:rsidR="002F566B" w:rsidRPr="00EF455D" w:rsidRDefault="002F566B" w:rsidP="002F566B">
      <w:pPr>
        <w:pStyle w:val="Tekstprzypisudolnego"/>
        <w:rPr>
          <w:color w:val="000000" w:themeColor="text1"/>
        </w:rPr>
      </w:pPr>
    </w:p>
    <w:p w14:paraId="10DBE0D4" w14:textId="77777777" w:rsidR="002F566B" w:rsidRPr="00EF455D" w:rsidRDefault="002F566B" w:rsidP="002F566B">
      <w:pPr>
        <w:pStyle w:val="Tekstprzypisudolnego"/>
        <w:rPr>
          <w:color w:val="000000" w:themeColor="text1"/>
        </w:rPr>
      </w:pPr>
    </w:p>
    <w:p w14:paraId="4324C59F" w14:textId="77777777" w:rsidR="000D15BE" w:rsidRPr="00EF455D" w:rsidRDefault="000D15BE">
      <w:pPr>
        <w:rPr>
          <w:color w:val="000000" w:themeColor="text1"/>
        </w:rPr>
      </w:pPr>
    </w:p>
    <w:p w14:paraId="21570086" w14:textId="77777777" w:rsidR="00AC7DDE" w:rsidRPr="00EF455D" w:rsidRDefault="00AC7DDE">
      <w:pPr>
        <w:rPr>
          <w:color w:val="000000" w:themeColor="text1"/>
        </w:rPr>
      </w:pPr>
    </w:p>
    <w:p w14:paraId="7A2766D0" w14:textId="77777777" w:rsidR="00AC7DDE" w:rsidRPr="00EF455D" w:rsidRDefault="00AC7DDE">
      <w:pPr>
        <w:rPr>
          <w:color w:val="000000" w:themeColor="text1"/>
        </w:rPr>
      </w:pPr>
    </w:p>
    <w:p w14:paraId="211CEE3B" w14:textId="77777777" w:rsidR="00AC7DDE" w:rsidRPr="00EF455D" w:rsidRDefault="00AC7DDE">
      <w:pPr>
        <w:rPr>
          <w:color w:val="000000" w:themeColor="text1"/>
        </w:rPr>
      </w:pPr>
    </w:p>
    <w:p w14:paraId="122DD958" w14:textId="77777777" w:rsidR="00AC7DDE" w:rsidRPr="00EF455D" w:rsidRDefault="00AC7DDE">
      <w:pPr>
        <w:rPr>
          <w:color w:val="000000" w:themeColor="text1"/>
        </w:rPr>
      </w:pPr>
    </w:p>
    <w:p w14:paraId="7EE2F3A7" w14:textId="0657D82B" w:rsidR="00AC7DDE" w:rsidRPr="00AC7DDE" w:rsidRDefault="00AC7DDE" w:rsidP="00AC7DDE">
      <w:pPr>
        <w:autoSpaceDE w:val="0"/>
        <w:autoSpaceDN w:val="0"/>
        <w:adjustRightInd w:val="0"/>
        <w:jc w:val="both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C7DDE" w:rsidRPr="00AC7D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8325" w14:textId="77777777" w:rsidR="00CB61A2" w:rsidRDefault="00CB61A2" w:rsidP="00305DFC">
      <w:r>
        <w:separator/>
      </w:r>
    </w:p>
  </w:endnote>
  <w:endnote w:type="continuationSeparator" w:id="0">
    <w:p w14:paraId="6498CEAE" w14:textId="77777777" w:rsidR="00CB61A2" w:rsidRDefault="00CB61A2" w:rsidP="0030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17ED" w14:textId="77777777" w:rsidR="00305DFC" w:rsidRDefault="0030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F6C0" w14:textId="77777777" w:rsidR="00CB61A2" w:rsidRDefault="00CB61A2" w:rsidP="00305DFC">
      <w:r>
        <w:separator/>
      </w:r>
    </w:p>
  </w:footnote>
  <w:footnote w:type="continuationSeparator" w:id="0">
    <w:p w14:paraId="0C9A5FBA" w14:textId="77777777" w:rsidR="00CB61A2" w:rsidRDefault="00CB61A2" w:rsidP="0030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62"/>
    <w:rsid w:val="0002767A"/>
    <w:rsid w:val="00073AE8"/>
    <w:rsid w:val="00075DEB"/>
    <w:rsid w:val="00085AF7"/>
    <w:rsid w:val="000A7143"/>
    <w:rsid w:val="000D15BE"/>
    <w:rsid w:val="000D6DA7"/>
    <w:rsid w:val="001243AB"/>
    <w:rsid w:val="00150E01"/>
    <w:rsid w:val="00177E3D"/>
    <w:rsid w:val="0019596B"/>
    <w:rsid w:val="00197927"/>
    <w:rsid w:val="001E34CC"/>
    <w:rsid w:val="0021773C"/>
    <w:rsid w:val="002D554B"/>
    <w:rsid w:val="002F566B"/>
    <w:rsid w:val="00305DFC"/>
    <w:rsid w:val="003449FA"/>
    <w:rsid w:val="003850D2"/>
    <w:rsid w:val="00395D36"/>
    <w:rsid w:val="003A6247"/>
    <w:rsid w:val="003B4220"/>
    <w:rsid w:val="00403C7A"/>
    <w:rsid w:val="00404695"/>
    <w:rsid w:val="00422293"/>
    <w:rsid w:val="004435D0"/>
    <w:rsid w:val="004450FA"/>
    <w:rsid w:val="0046106A"/>
    <w:rsid w:val="004A50D5"/>
    <w:rsid w:val="004B0F7B"/>
    <w:rsid w:val="004D1B12"/>
    <w:rsid w:val="00530CC8"/>
    <w:rsid w:val="005376C8"/>
    <w:rsid w:val="00607DCF"/>
    <w:rsid w:val="006369D1"/>
    <w:rsid w:val="00655610"/>
    <w:rsid w:val="0066444A"/>
    <w:rsid w:val="00672C61"/>
    <w:rsid w:val="006A2DA1"/>
    <w:rsid w:val="00784F94"/>
    <w:rsid w:val="007C5CEB"/>
    <w:rsid w:val="00831F90"/>
    <w:rsid w:val="008752C2"/>
    <w:rsid w:val="008C4C4A"/>
    <w:rsid w:val="008D6EA7"/>
    <w:rsid w:val="008F1563"/>
    <w:rsid w:val="009957AD"/>
    <w:rsid w:val="00997CA7"/>
    <w:rsid w:val="009A127A"/>
    <w:rsid w:val="00A44127"/>
    <w:rsid w:val="00A52905"/>
    <w:rsid w:val="00A54869"/>
    <w:rsid w:val="00A66F55"/>
    <w:rsid w:val="00A6701B"/>
    <w:rsid w:val="00A671B2"/>
    <w:rsid w:val="00A7247A"/>
    <w:rsid w:val="00A74E1B"/>
    <w:rsid w:val="00A87688"/>
    <w:rsid w:val="00AB3E2D"/>
    <w:rsid w:val="00AC7DDE"/>
    <w:rsid w:val="00AF44D3"/>
    <w:rsid w:val="00AF45AC"/>
    <w:rsid w:val="00B36EA2"/>
    <w:rsid w:val="00BD4062"/>
    <w:rsid w:val="00BD6734"/>
    <w:rsid w:val="00BE62E1"/>
    <w:rsid w:val="00C25315"/>
    <w:rsid w:val="00C45C1A"/>
    <w:rsid w:val="00C51EF6"/>
    <w:rsid w:val="00C87C7D"/>
    <w:rsid w:val="00C964EE"/>
    <w:rsid w:val="00CB61A2"/>
    <w:rsid w:val="00CB7C09"/>
    <w:rsid w:val="00CC376C"/>
    <w:rsid w:val="00CC5284"/>
    <w:rsid w:val="00CE7336"/>
    <w:rsid w:val="00DB0338"/>
    <w:rsid w:val="00DB59B2"/>
    <w:rsid w:val="00DC6C73"/>
    <w:rsid w:val="00DD5718"/>
    <w:rsid w:val="00DE4DE1"/>
    <w:rsid w:val="00E03F91"/>
    <w:rsid w:val="00E41F98"/>
    <w:rsid w:val="00E8177B"/>
    <w:rsid w:val="00E83BE0"/>
    <w:rsid w:val="00EF455D"/>
    <w:rsid w:val="00F06A19"/>
    <w:rsid w:val="00F51C79"/>
    <w:rsid w:val="00F53E10"/>
    <w:rsid w:val="00F56994"/>
    <w:rsid w:val="00F60DF3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66D"/>
  <w15:chartTrackingRefBased/>
  <w15:docId w15:val="{804FB248-6C65-43FC-93A4-93248F5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6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566B"/>
    <w:pPr>
      <w:keepNext/>
      <w:outlineLvl w:val="2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566B"/>
    <w:pPr>
      <w:keepNext/>
      <w:ind w:left="8460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F566B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2F566B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2F56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56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2F566B"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305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D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5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D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87</cp:revision>
  <cp:lastPrinted>2024-11-12T08:03:00Z</cp:lastPrinted>
  <dcterms:created xsi:type="dcterms:W3CDTF">2023-10-30T08:19:00Z</dcterms:created>
  <dcterms:modified xsi:type="dcterms:W3CDTF">2024-11-13T10:07:00Z</dcterms:modified>
</cp:coreProperties>
</file>