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72F03A13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325BFE">
        <w:rPr>
          <w:rFonts w:ascii="Times New Roman" w:eastAsia="Times New Roman" w:hAnsi="Times New Roman" w:cs="Times New Roman"/>
        </w:rPr>
        <w:t>7</w:t>
      </w:r>
      <w:r w:rsidRPr="00896D8A">
        <w:rPr>
          <w:rFonts w:ascii="Times New Roman" w:eastAsia="Times New Roman" w:hAnsi="Times New Roman" w:cs="Times New Roman"/>
        </w:rPr>
        <w:t>.202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>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="00995428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 xml:space="preserve">Płońsk, </w:t>
      </w:r>
      <w:r w:rsidR="00325BFE">
        <w:rPr>
          <w:rFonts w:ascii="Times New Roman" w:eastAsia="Times New Roman" w:hAnsi="Times New Roman" w:cs="Times New Roman"/>
        </w:rPr>
        <w:t>18 czerwca</w:t>
      </w:r>
      <w:r w:rsidR="00C03EC4">
        <w:rPr>
          <w:rFonts w:ascii="Times New Roman" w:eastAsia="Times New Roman" w:hAnsi="Times New Roman" w:cs="Times New Roman"/>
        </w:rPr>
        <w:t xml:space="preserve"> 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074068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74068">
        <w:rPr>
          <w:rFonts w:ascii="Times New Roman" w:eastAsia="Times New Roman" w:hAnsi="Times New Roman" w:cs="Times New Roman"/>
          <w:sz w:val="24"/>
          <w:szCs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1F2D386B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dniu </w:t>
      </w:r>
      <w:r w:rsidR="00332995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25BFE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332995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25BFE">
        <w:rPr>
          <w:rFonts w:ascii="Times New Roman" w:eastAsia="Times New Roman" w:hAnsi="Times New Roman" w:cs="Times New Roman"/>
          <w:b/>
          <w:bCs/>
          <w:sz w:val="24"/>
          <w:szCs w:val="24"/>
        </w:rPr>
        <w:t>czerwca</w:t>
      </w:r>
      <w:r w:rsidR="005375AC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2025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roku</w:t>
      </w:r>
    </w:p>
    <w:p w14:paraId="777F40CD" w14:textId="601FCB6A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godz. </w:t>
      </w:r>
      <w:r w:rsidR="00320406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11:</w:t>
      </w:r>
      <w:r w:rsidR="00325BF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320406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sali obrad </w:t>
      </w:r>
    </w:p>
    <w:p w14:paraId="67E5FFF1" w14:textId="77777777" w:rsidR="00896D8A" w:rsidRPr="00074068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Urzędu Miejskiego w Płońsku (117), </w:t>
      </w:r>
    </w:p>
    <w:p w14:paraId="51D70460" w14:textId="0A82BB59" w:rsidR="005375AC" w:rsidRDefault="00896D8A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odbędzie się </w:t>
      </w:r>
      <w:r w:rsidR="002D0F2F"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r w:rsidR="00325BFE">
        <w:rPr>
          <w:rFonts w:ascii="Times New Roman" w:eastAsia="Times New Roman" w:hAnsi="Times New Roman" w:cs="Times New Roman"/>
          <w:b/>
          <w:bCs/>
          <w:sz w:val="24"/>
          <w:szCs w:val="24"/>
        </w:rPr>
        <w:t>IX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sesja Rady Miejskiej</w:t>
      </w:r>
      <w:r w:rsidRPr="0007406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w Płońsku, której porządek obejmuje:</w:t>
      </w:r>
    </w:p>
    <w:p w14:paraId="1C517BDD" w14:textId="77777777" w:rsidR="00325BFE" w:rsidRPr="005375AC" w:rsidRDefault="00325BFE" w:rsidP="000740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146EF4" w14:textId="77777777" w:rsidR="00325BFE" w:rsidRPr="007B0BA3" w:rsidRDefault="00325BFE" w:rsidP="00325BF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bookmarkStart w:id="1" w:name="_Hlk103259807"/>
      <w:bookmarkStart w:id="2" w:name="_Hlk190333096"/>
      <w:r w:rsidRPr="007B0BA3">
        <w:rPr>
          <w:rFonts w:ascii="Times New Roman" w:hAnsi="Times New Roman" w:cs="Times New Roman"/>
          <w:sz w:val="24"/>
          <w:szCs w:val="24"/>
        </w:rPr>
        <w:t>Otwarcie obrad sesji.</w:t>
      </w:r>
    </w:p>
    <w:p w14:paraId="15F16714" w14:textId="77777777" w:rsidR="00325BFE" w:rsidRPr="007B0BA3" w:rsidRDefault="00325BFE" w:rsidP="00325BF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690C14F9" w14:textId="77777777" w:rsidR="00325BFE" w:rsidRPr="007B0BA3" w:rsidRDefault="00325BFE" w:rsidP="00325BF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0F8D82D4" w14:textId="77777777" w:rsidR="00325BFE" w:rsidRPr="007B0BA3" w:rsidRDefault="00325BFE" w:rsidP="00325BF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B0BA3">
        <w:rPr>
          <w:rFonts w:ascii="Times New Roman" w:hAnsi="Times New Roman" w:cs="Times New Roman"/>
          <w:sz w:val="24"/>
          <w:szCs w:val="24"/>
        </w:rPr>
        <w:t xml:space="preserve">Zatwierdzenie </w:t>
      </w:r>
      <w:r>
        <w:rPr>
          <w:rFonts w:ascii="Times New Roman" w:hAnsi="Times New Roman" w:cs="Times New Roman"/>
          <w:sz w:val="24"/>
          <w:szCs w:val="24"/>
        </w:rPr>
        <w:t>protokołów</w:t>
      </w:r>
      <w:r w:rsidRPr="007B0BA3">
        <w:rPr>
          <w:rFonts w:ascii="Times New Roman" w:hAnsi="Times New Roman" w:cs="Times New Roman"/>
          <w:sz w:val="24"/>
          <w:szCs w:val="24"/>
        </w:rPr>
        <w:t xml:space="preserve"> z XV</w:t>
      </w:r>
      <w:r>
        <w:rPr>
          <w:rFonts w:ascii="Times New Roman" w:hAnsi="Times New Roman" w:cs="Times New Roman"/>
          <w:sz w:val="24"/>
          <w:szCs w:val="24"/>
        </w:rPr>
        <w:t>II i XVIII</w:t>
      </w:r>
      <w:r w:rsidRPr="007B0BA3">
        <w:rPr>
          <w:rFonts w:ascii="Times New Roman" w:hAnsi="Times New Roman" w:cs="Times New Roman"/>
          <w:sz w:val="24"/>
          <w:szCs w:val="24"/>
        </w:rPr>
        <w:t xml:space="preserve"> sesji Rady Miejskiej w Płońsku.</w:t>
      </w:r>
    </w:p>
    <w:p w14:paraId="42E0C7D9" w14:textId="77777777" w:rsidR="00325BFE" w:rsidRPr="00FB473F" w:rsidRDefault="00325BFE" w:rsidP="00325BFE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3" w:name="_Hlk190333679"/>
      <w:r w:rsidRPr="00FB473F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445F9896" w14:textId="77777777" w:rsidR="00325BFE" w:rsidRPr="00325BFE" w:rsidRDefault="00325BFE" w:rsidP="00325BFE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226D9AA5" w14:textId="77777777" w:rsidR="00325BFE" w:rsidRPr="00325BFE" w:rsidRDefault="00325BFE" w:rsidP="00325BFE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>Podjęcie uchwały w sprawie uchwalenia Miejscowego Planu Zagospodarowania przestrzennego Miasta Płońsk dla: obszaru „Młodzieżowa”, obszaru „Warszawska – Kwiatowa”, obszaru „Sienkiewicza”, obszaru „Wojska Polskiego”.</w:t>
      </w:r>
    </w:p>
    <w:p w14:paraId="61D271D9" w14:textId="77777777" w:rsidR="00325BFE" w:rsidRPr="00325BFE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>Podjęcie uchwały sprawie nadania nazw ulicom w mieście Płońsk (ulice: Bukietowa, Niezapominajki i Sasanki).</w:t>
      </w:r>
    </w:p>
    <w:p w14:paraId="61667DBA" w14:textId="77777777" w:rsidR="00325BFE" w:rsidRPr="00325BFE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>Podjęcie uchwały w sprawie nadania nazwy ulicy w mieście Płońsk (ul. Fuksji).</w:t>
      </w:r>
    </w:p>
    <w:p w14:paraId="33F237FD" w14:textId="77777777" w:rsidR="00325BFE" w:rsidRPr="00325BFE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 xml:space="preserve">Podjęcie uchwały w sprawie nadania nazw ulicom w mieście Płońsk. (ulice: Miętowa </w:t>
      </w:r>
      <w:r w:rsidRPr="00325BFE">
        <w:rPr>
          <w:rFonts w:ascii="Times New Roman" w:hAnsi="Times New Roman" w:cs="Times New Roman"/>
          <w:sz w:val="24"/>
          <w:szCs w:val="24"/>
        </w:rPr>
        <w:br/>
        <w:t>i Nagietkowa).</w:t>
      </w:r>
    </w:p>
    <w:p w14:paraId="6E5AC291" w14:textId="77777777" w:rsidR="00325BFE" w:rsidRPr="00325BFE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 xml:space="preserve">Podjęcie uchwały w sprawie zmiany Uchwały Nr XLVII/255/09 Rady Miejskiej </w:t>
      </w:r>
      <w:r w:rsidRPr="00325BFE">
        <w:rPr>
          <w:rFonts w:ascii="Times New Roman" w:hAnsi="Times New Roman" w:cs="Times New Roman"/>
          <w:sz w:val="24"/>
          <w:szCs w:val="24"/>
        </w:rPr>
        <w:br/>
        <w:t xml:space="preserve">w Płońsku z dnia 19 lutego 2009 roku w sprawie nadania nazwy ulicy </w:t>
      </w:r>
      <w:r w:rsidRPr="00325BFE">
        <w:rPr>
          <w:rFonts w:ascii="Times New Roman" w:hAnsi="Times New Roman" w:cs="Times New Roman"/>
          <w:sz w:val="24"/>
          <w:szCs w:val="24"/>
        </w:rPr>
        <w:br/>
        <w:t>(ul. Storczykowa).</w:t>
      </w:r>
    </w:p>
    <w:p w14:paraId="2AE736D4" w14:textId="77777777" w:rsidR="00325BFE" w:rsidRPr="00325BFE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>Podjęcie uchwały w sprawie sprzedaży lokalu mieszkalnego stanowiącego własność Gminy Miasto Płońsk, położonego w Płońsku w budynku przy ul. Młodzieżowej 23.</w:t>
      </w:r>
    </w:p>
    <w:p w14:paraId="032F2A20" w14:textId="77777777" w:rsidR="00325BFE" w:rsidRPr="00325BFE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 xml:space="preserve">Podjęcie uchwały w sprawie określenia szczegółowych zasad, sposobu i trybu umarzania, odraczania i rozkładania na raty należności pieniężnych mających charakter cywilnoprawny, przypadających Gminie Miasto Płońsk lub jej jednostkom podległym oraz warunków dopuszczalności pomocy publicznej w przypadkach, </w:t>
      </w:r>
      <w:r w:rsidRPr="00325BFE">
        <w:rPr>
          <w:rFonts w:ascii="Times New Roman" w:hAnsi="Times New Roman" w:cs="Times New Roman"/>
          <w:sz w:val="24"/>
          <w:szCs w:val="24"/>
        </w:rPr>
        <w:br/>
        <w:t>w których ulga stanowić będzie pomoc publiczną.</w:t>
      </w:r>
    </w:p>
    <w:p w14:paraId="436FCF90" w14:textId="77777777" w:rsidR="00325BFE" w:rsidRPr="00325BFE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 xml:space="preserve">Podjęcie uchwały w sprawie zmiany Uchwały nr VIII/59/2024 Rady Miejskiej </w:t>
      </w:r>
      <w:r w:rsidRPr="00325BFE">
        <w:rPr>
          <w:rFonts w:ascii="Times New Roman" w:hAnsi="Times New Roman" w:cs="Times New Roman"/>
          <w:sz w:val="24"/>
          <w:szCs w:val="24"/>
        </w:rPr>
        <w:br/>
        <w:t>w Płońsku z dnia 17 października 2024 r. w sprawie określenia płatnych niestrzeżonych parkingów zlokalizowanych na terenach niebędących drogami publicznymi oraz ustalenie zasad i stawek opłat za korzystanie z tych parkingów.</w:t>
      </w:r>
    </w:p>
    <w:bookmarkEnd w:id="3"/>
    <w:p w14:paraId="337A9B29" w14:textId="77777777" w:rsidR="00325BFE" w:rsidRPr="00325BFE" w:rsidRDefault="00325BFE" w:rsidP="00C055F9">
      <w:pPr>
        <w:pStyle w:val="Akapitzlist"/>
        <w:numPr>
          <w:ilvl w:val="0"/>
          <w:numId w:val="1"/>
        </w:numPr>
        <w:contextualSpacing w:val="0"/>
        <w:jc w:val="both"/>
      </w:pPr>
      <w:r w:rsidRPr="00325BFE">
        <w:t xml:space="preserve">Sprawozdanie w sprawie wykonania Miejskiego Programu Profilaktyki </w:t>
      </w:r>
      <w:r w:rsidRPr="00325BFE">
        <w:br/>
        <w:t xml:space="preserve">i Rozwiązywania Problemów Alkoholowych oraz Przeciwdziałania Narkomanii </w:t>
      </w:r>
      <w:r w:rsidRPr="00325BFE">
        <w:br/>
        <w:t>z działalności Punktu Profilaktyki Uzależnień i Pomocy Rodzinie za 2024 rok.</w:t>
      </w:r>
    </w:p>
    <w:p w14:paraId="019F4831" w14:textId="77777777" w:rsidR="00325BFE" w:rsidRPr="00325BFE" w:rsidRDefault="00325BFE" w:rsidP="00C055F9">
      <w:pPr>
        <w:pStyle w:val="Akapitzlist"/>
        <w:numPr>
          <w:ilvl w:val="0"/>
          <w:numId w:val="1"/>
        </w:numPr>
        <w:contextualSpacing w:val="0"/>
        <w:jc w:val="both"/>
      </w:pPr>
      <w:r w:rsidRPr="00325BFE">
        <w:t>Informacja nt. stanu przygotowań do akcji letniej.</w:t>
      </w:r>
    </w:p>
    <w:p w14:paraId="56A1408A" w14:textId="77777777" w:rsidR="00325BFE" w:rsidRPr="00325BFE" w:rsidRDefault="00325BFE" w:rsidP="00C055F9">
      <w:pPr>
        <w:pStyle w:val="Akapitzlist"/>
        <w:numPr>
          <w:ilvl w:val="0"/>
          <w:numId w:val="1"/>
        </w:numPr>
        <w:contextualSpacing w:val="0"/>
        <w:jc w:val="both"/>
      </w:pPr>
      <w:r w:rsidRPr="00325BFE">
        <w:t>Informacja o realizacji inwestycji za I półrocze 2025 roku.</w:t>
      </w:r>
    </w:p>
    <w:p w14:paraId="0335C594" w14:textId="77777777" w:rsidR="00325BFE" w:rsidRPr="00325BFE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40E97CBB" w14:textId="77777777" w:rsidR="00325BFE" w:rsidRPr="00FB473F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5BFE">
        <w:rPr>
          <w:rFonts w:ascii="Times New Roman" w:hAnsi="Times New Roman" w:cs="Times New Roman"/>
          <w:sz w:val="24"/>
          <w:szCs w:val="24"/>
        </w:rPr>
        <w:t>Zgłaszanie interpelacji, wniosków</w:t>
      </w:r>
      <w:r w:rsidRPr="00FB473F">
        <w:rPr>
          <w:rFonts w:ascii="Times New Roman" w:hAnsi="Times New Roman" w:cs="Times New Roman"/>
          <w:sz w:val="24"/>
          <w:szCs w:val="24"/>
        </w:rPr>
        <w:t xml:space="preserve"> i zapytań przez radnych (na piśmie) </w:t>
      </w:r>
      <w:r w:rsidRPr="00FB473F">
        <w:rPr>
          <w:rFonts w:ascii="Times New Roman" w:hAnsi="Times New Roman" w:cs="Times New Roman"/>
          <w:sz w:val="24"/>
          <w:szCs w:val="24"/>
        </w:rPr>
        <w:br/>
        <w:t>oraz odpowiedzi.</w:t>
      </w:r>
    </w:p>
    <w:p w14:paraId="5862F417" w14:textId="77777777" w:rsidR="00325BFE" w:rsidRPr="00FB473F" w:rsidRDefault="00325BFE" w:rsidP="00C055F9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473F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673B053F" w14:textId="77777777" w:rsidR="00325BFE" w:rsidRPr="00FB473F" w:rsidRDefault="00325BFE" w:rsidP="00C055F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3F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bookmarkEnd w:id="1"/>
    <w:bookmarkEnd w:id="2"/>
    <w:p w14:paraId="09ABBCD0" w14:textId="77777777" w:rsidR="00AC5EF1" w:rsidRDefault="00AC5EF1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57D9A80" w14:textId="1A3F4E4E" w:rsidR="0070207D" w:rsidRPr="00582417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 xml:space="preserve">Przewodniczący Rady Miejskiej </w:t>
      </w:r>
      <w:r w:rsidRPr="00582417">
        <w:rPr>
          <w:rFonts w:ascii="Times New Roman" w:eastAsia="Times New Roman" w:hAnsi="Times New Roman" w:cs="Times New Roman"/>
          <w:b/>
          <w:bCs/>
        </w:rPr>
        <w:br/>
        <w:t>w Płońsku</w:t>
      </w:r>
    </w:p>
    <w:p w14:paraId="5E9CF1F2" w14:textId="5EAC0BD2" w:rsidR="0070207D" w:rsidRPr="00582417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>/~/</w:t>
      </w:r>
    </w:p>
    <w:p w14:paraId="3F02026E" w14:textId="0DCE4D5C" w:rsidR="0070207D" w:rsidRPr="00582417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lang w:eastAsia="pl-PL"/>
        </w:rPr>
      </w:pPr>
      <w:r w:rsidRPr="00582417">
        <w:rPr>
          <w:rFonts w:ascii="Times New Roman" w:eastAsia="Times New Roman" w:hAnsi="Times New Roman" w:cs="Times New Roman"/>
          <w:b/>
          <w:bCs/>
        </w:rPr>
        <w:t>Arkadiusz Barański</w:t>
      </w:r>
    </w:p>
    <w:sectPr w:rsidR="0070207D" w:rsidRPr="00582417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C3090"/>
    <w:multiLevelType w:val="hybridMultilevel"/>
    <w:tmpl w:val="5BC614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07AD6"/>
    <w:multiLevelType w:val="hybridMultilevel"/>
    <w:tmpl w:val="6E120170"/>
    <w:lvl w:ilvl="0" w:tplc="1DB0671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7"/>
  </w:num>
  <w:num w:numId="2" w16cid:durableId="704408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6"/>
  </w:num>
  <w:num w:numId="7" w16cid:durableId="1505901592">
    <w:abstractNumId w:val="5"/>
  </w:num>
  <w:num w:numId="8" w16cid:durableId="262687133">
    <w:abstractNumId w:val="4"/>
  </w:num>
  <w:num w:numId="9" w16cid:durableId="249779701">
    <w:abstractNumId w:val="3"/>
  </w:num>
  <w:num w:numId="10" w16cid:durableId="871916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547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74068"/>
    <w:rsid w:val="000C34F2"/>
    <w:rsid w:val="000D6AD1"/>
    <w:rsid w:val="0010314A"/>
    <w:rsid w:val="001D5686"/>
    <w:rsid w:val="00210049"/>
    <w:rsid w:val="00230954"/>
    <w:rsid w:val="00287D47"/>
    <w:rsid w:val="002D0F2F"/>
    <w:rsid w:val="0030125E"/>
    <w:rsid w:val="00312503"/>
    <w:rsid w:val="00314A33"/>
    <w:rsid w:val="00320406"/>
    <w:rsid w:val="00325BFE"/>
    <w:rsid w:val="00327257"/>
    <w:rsid w:val="00332995"/>
    <w:rsid w:val="00401099"/>
    <w:rsid w:val="004053A9"/>
    <w:rsid w:val="0047301B"/>
    <w:rsid w:val="00475D23"/>
    <w:rsid w:val="004B6368"/>
    <w:rsid w:val="004D0537"/>
    <w:rsid w:val="005375AC"/>
    <w:rsid w:val="0054454D"/>
    <w:rsid w:val="00573751"/>
    <w:rsid w:val="005752DD"/>
    <w:rsid w:val="00582417"/>
    <w:rsid w:val="005846A1"/>
    <w:rsid w:val="005968C2"/>
    <w:rsid w:val="005F26AE"/>
    <w:rsid w:val="00615190"/>
    <w:rsid w:val="006A7A87"/>
    <w:rsid w:val="006B178E"/>
    <w:rsid w:val="0070207D"/>
    <w:rsid w:val="00711E53"/>
    <w:rsid w:val="007217C3"/>
    <w:rsid w:val="00792D05"/>
    <w:rsid w:val="007C3878"/>
    <w:rsid w:val="00803125"/>
    <w:rsid w:val="00823DB0"/>
    <w:rsid w:val="00826699"/>
    <w:rsid w:val="00830794"/>
    <w:rsid w:val="00830F6B"/>
    <w:rsid w:val="008631C1"/>
    <w:rsid w:val="00896D8A"/>
    <w:rsid w:val="008F43BE"/>
    <w:rsid w:val="009453BF"/>
    <w:rsid w:val="00946459"/>
    <w:rsid w:val="00993033"/>
    <w:rsid w:val="00995428"/>
    <w:rsid w:val="009A3BAF"/>
    <w:rsid w:val="009B6607"/>
    <w:rsid w:val="00A047DF"/>
    <w:rsid w:val="00A06D46"/>
    <w:rsid w:val="00A11CA2"/>
    <w:rsid w:val="00A277F5"/>
    <w:rsid w:val="00AC5EF1"/>
    <w:rsid w:val="00AE1100"/>
    <w:rsid w:val="00B30260"/>
    <w:rsid w:val="00BA4C94"/>
    <w:rsid w:val="00BA742C"/>
    <w:rsid w:val="00BD29A0"/>
    <w:rsid w:val="00C03EC4"/>
    <w:rsid w:val="00C055F9"/>
    <w:rsid w:val="00C62435"/>
    <w:rsid w:val="00C6668C"/>
    <w:rsid w:val="00CA5ABD"/>
    <w:rsid w:val="00CB50DF"/>
    <w:rsid w:val="00D01D98"/>
    <w:rsid w:val="00D337DF"/>
    <w:rsid w:val="00D508B2"/>
    <w:rsid w:val="00D76B78"/>
    <w:rsid w:val="00D91048"/>
    <w:rsid w:val="00DA2C46"/>
    <w:rsid w:val="00DD4A7B"/>
    <w:rsid w:val="00DE2F14"/>
    <w:rsid w:val="00E11040"/>
    <w:rsid w:val="00E86C39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58</cp:revision>
  <cp:lastPrinted>2024-12-12T08:24:00Z</cp:lastPrinted>
  <dcterms:created xsi:type="dcterms:W3CDTF">2024-03-07T12:10:00Z</dcterms:created>
  <dcterms:modified xsi:type="dcterms:W3CDTF">2025-06-18T11:32:00Z</dcterms:modified>
</cp:coreProperties>
</file>