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EF" w:rsidRDefault="008A61EF" w:rsidP="00C10626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D8191C" w:rsidRDefault="005A3B66" w:rsidP="00B624D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</w:p>
    <w:p w:rsidR="00B377DE" w:rsidRDefault="005A3B66" w:rsidP="00B624D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DLA RODZICA/OPIEKUNA PRAWNEG</w:t>
      </w:r>
      <w:r w:rsidR="00B624DD">
        <w:rPr>
          <w:rFonts w:eastAsia="Times New Roman" w:cs="Calibri"/>
          <w:b/>
          <w:sz w:val="24"/>
          <w:szCs w:val="24"/>
          <w:lang w:eastAsia="pl-PL"/>
        </w:rPr>
        <w:t>O</w:t>
      </w:r>
    </w:p>
    <w:p w:rsidR="00C10626" w:rsidRDefault="00C10626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8D3847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  <w:r w:rsidRPr="008D3847">
        <w:rPr>
          <w:rFonts w:eastAsia="Times New Roman" w:cs="Calibri"/>
          <w:color w:val="000000"/>
          <w:lang w:eastAsia="pl-PL"/>
        </w:rPr>
        <w:t>……………………………………......</w:t>
      </w:r>
    </w:p>
    <w:p w:rsidR="00B377DE" w:rsidRPr="008D3847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8D384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</w:t>
      </w:r>
      <w:r w:rsidRPr="008D3847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DA0A70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B377DE" w:rsidP="00DA0A7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color w:val="000000"/>
          <w:lang w:eastAsia="pl-PL"/>
        </w:rPr>
        <w:t>Ja, niżej podpisana/y  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…….</w:t>
      </w:r>
      <w:r>
        <w:rPr>
          <w:rFonts w:eastAsia="Times New Roman" w:cs="Calibri"/>
          <w:color w:val="000000"/>
          <w:lang w:eastAsia="pl-PL"/>
        </w:rPr>
        <w:t>……….…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…………………………………………………………………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</w:p>
    <w:p w:rsidR="00B377DE" w:rsidRPr="006A6696" w:rsidRDefault="00B377DE" w:rsidP="00DA0A70">
      <w:pPr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8D3847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 w:rsidRPr="006A6696">
        <w:rPr>
          <w:rFonts w:eastAsia="Times New Roman" w:cs="Calibri"/>
          <w:color w:val="000000"/>
          <w:lang w:eastAsia="pl-PL"/>
        </w:rPr>
        <w:t xml:space="preserve">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ładowarką</w:t>
      </w:r>
      <w:r w:rsidR="00B624DD">
        <w:rPr>
          <w:rFonts w:eastAsia="Times New Roman" w:cs="Calibri"/>
          <w:color w:val="000000"/>
          <w:lang w:eastAsia="pl-PL"/>
        </w:rPr>
        <w:t xml:space="preserve"> i torbą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8D3847">
        <w:rPr>
          <w:rFonts w:eastAsia="Times New Roman" w:cs="Calibri"/>
          <w:color w:val="000000"/>
          <w:lang w:eastAsia="pl-PL"/>
        </w:rPr>
        <w:t>–</w:t>
      </w:r>
      <w:r>
        <w:rPr>
          <w:rFonts w:eastAsia="Times New Roman" w:cs="Calibri"/>
          <w:color w:val="000000"/>
          <w:lang w:eastAsia="pl-PL"/>
        </w:rPr>
        <w:t xml:space="preserve"> do wyłącznego użytku dla dziecka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8D3847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</w:t>
      </w:r>
      <w:r w:rsidR="00B377DE">
        <w:rPr>
          <w:rFonts w:eastAsia="Times New Roman" w:cs="Calibri"/>
          <w:color w:val="000000"/>
          <w:lang w:eastAsia="pl-PL"/>
        </w:rPr>
        <w:t>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……………………………………………………..</w:t>
      </w:r>
      <w:r w:rsidR="00B377DE">
        <w:rPr>
          <w:rFonts w:eastAsia="Times New Roman" w:cs="Calibri"/>
          <w:color w:val="000000"/>
          <w:lang w:eastAsia="pl-PL"/>
        </w:rPr>
        <w:t xml:space="preserve"> </w:t>
      </w:r>
      <w:r w:rsidR="00B377DE" w:rsidRPr="00920F65">
        <w:rPr>
          <w:rFonts w:eastAsia="Times New Roman" w:cs="Calibri"/>
          <w:color w:val="000000"/>
          <w:lang w:eastAsia="pl-PL"/>
        </w:rPr>
        <w:t>ucznia klasy ……….</w:t>
      </w:r>
      <w:r w:rsidR="00B377DE">
        <w:rPr>
          <w:rFonts w:eastAsia="Times New Roman" w:cs="Calibri"/>
          <w:color w:val="000000"/>
          <w:lang w:eastAsia="pl-PL"/>
        </w:rPr>
        <w:t xml:space="preserve"> s</w:t>
      </w:r>
      <w:r w:rsidR="00B377DE" w:rsidRPr="00920F65">
        <w:rPr>
          <w:rFonts w:eastAsia="Times New Roman" w:cs="Calibri"/>
          <w:color w:val="000000"/>
          <w:lang w:eastAsia="pl-PL"/>
        </w:rPr>
        <w:t>zkoły</w:t>
      </w:r>
    </w:p>
    <w:p w:rsidR="00DA0A70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</w:t>
      </w:r>
      <w:r w:rsidR="00DA0A70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</w:p>
    <w:p w:rsidR="00DA0A70" w:rsidRPr="00DA0A70" w:rsidRDefault="00DA0A70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:rsidR="008D3847" w:rsidRDefault="00B377DE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</w:t>
      </w:r>
      <w:r w:rsidR="008D3847">
        <w:rPr>
          <w:rFonts w:eastAsia="Times New Roman" w:cs="Calibri"/>
          <w:color w:val="000000"/>
          <w:lang w:eastAsia="pl-PL"/>
        </w:rPr>
        <w:t>….</w:t>
      </w: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………………</w:t>
      </w:r>
      <w:r>
        <w:rPr>
          <w:rFonts w:eastAsia="Times New Roman" w:cs="Calibri"/>
          <w:color w:val="000000"/>
          <w:lang w:eastAsia="pl-PL"/>
        </w:rPr>
        <w:t>…</w:t>
      </w:r>
      <w:r w:rsidR="008D3847">
        <w:rPr>
          <w:rFonts w:eastAsia="Times New Roman" w:cs="Calibri"/>
          <w:color w:val="000000"/>
          <w:lang w:eastAsia="pl-PL"/>
        </w:rPr>
        <w:t>……….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(nazwa szkoły)</w:t>
      </w:r>
    </w:p>
    <w:p w:rsidR="00DA0A70" w:rsidRDefault="00DA0A70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:rsidR="008D3847" w:rsidRDefault="00B377DE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………………………………..</w:t>
      </w:r>
      <w:r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…………….;</w:t>
      </w:r>
    </w:p>
    <w:p w:rsidR="00B377DE" w:rsidRDefault="008D3847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</w:t>
      </w:r>
      <w:r w:rsidR="00EC3143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, gmina, powiat, województwo</w:t>
      </w:r>
      <w:r w:rsidR="00B377DE" w:rsidRPr="008D3847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B377DE"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ładowarką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B624DD">
        <w:rPr>
          <w:rFonts w:eastAsia="Times New Roman" w:cs="Calibri"/>
          <w:color w:val="000000"/>
          <w:lang w:eastAsia="pl-PL"/>
        </w:rPr>
        <w:t xml:space="preserve">i torbą </w:t>
      </w:r>
      <w:r>
        <w:rPr>
          <w:rFonts w:eastAsia="Times New Roman" w:cs="Calibri"/>
          <w:color w:val="000000"/>
          <w:lang w:eastAsia="pl-PL"/>
        </w:rPr>
        <w:t>do użytku dla dziecka wskazanego powyżej przez okres nauki szkolnej w pow</w:t>
      </w:r>
      <w:r w:rsidR="008D3847">
        <w:rPr>
          <w:rFonts w:eastAsia="Times New Roman" w:cs="Calibri"/>
          <w:color w:val="000000"/>
          <w:lang w:eastAsia="pl-PL"/>
        </w:rPr>
        <w:t>yżej wskazanej szkole;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8D3847" w:rsidRDefault="008D3847" w:rsidP="00DA0A7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B377DE" w:rsidP="00DA0A70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Ja, niżej podpisana/y </w:t>
      </w:r>
      <w:r w:rsidRPr="00C072C9">
        <w:rPr>
          <w:rFonts w:eastAsia="Times New Roman" w:cs="Calibri"/>
          <w:color w:val="000000"/>
          <w:lang w:eastAsia="pl-PL"/>
        </w:rPr>
        <w:t>…………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………………………………………………………………….…………..</w:t>
      </w:r>
      <w:r w:rsidRPr="00C072C9">
        <w:rPr>
          <w:rFonts w:eastAsia="Times New Roman" w:cs="Calibri"/>
          <w:color w:val="000000"/>
          <w:lang w:eastAsia="pl-PL"/>
        </w:rPr>
        <w:t>……………………</w:t>
      </w:r>
      <w:r w:rsidR="008D3847">
        <w:rPr>
          <w:rFonts w:eastAsia="Times New Roman" w:cs="Calibri"/>
          <w:color w:val="000000"/>
          <w:lang w:eastAsia="pl-PL"/>
        </w:rPr>
        <w:t>……..</w:t>
      </w:r>
      <w:r w:rsidRPr="00C072C9">
        <w:rPr>
          <w:rFonts w:eastAsia="Times New Roman" w:cs="Calibri"/>
          <w:color w:val="000000"/>
          <w:lang w:eastAsia="pl-PL"/>
        </w:rPr>
        <w:t xml:space="preserve">.… </w:t>
      </w:r>
    </w:p>
    <w:p w:rsidR="008D3847" w:rsidRDefault="008D3847" w:rsidP="00DA0A7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</w:t>
      </w:r>
      <w:r w:rsidR="00B377DE"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="00B377DE" w:rsidRPr="00C072C9"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8D3847" w:rsidRDefault="00B377DE" w:rsidP="00DA0A70">
      <w:pPr>
        <w:numPr>
          <w:ilvl w:val="0"/>
          <w:numId w:val="13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dziecko wskazane w niniejszym oświadczeniu zamieszkuje </w:t>
      </w:r>
      <w:r w:rsidR="00DE6A21">
        <w:rPr>
          <w:rFonts w:eastAsia="Times New Roman" w:cs="Calibri"/>
          <w:color w:val="000000"/>
          <w:lang w:eastAsia="pl-PL"/>
        </w:rPr>
        <w:t>na terenie miasta Płońska;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</w:p>
    <w:p w:rsidR="008D3847" w:rsidRDefault="008D3847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</w:p>
    <w:p w:rsidR="00B377DE" w:rsidRPr="00DE6A21" w:rsidRDefault="00B377DE" w:rsidP="00DA0A70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</w:t>
      </w:r>
      <w:r w:rsidR="00DA1507">
        <w:rPr>
          <w:rFonts w:eastAsia="Times New Roman" w:cs="Calibri"/>
          <w:color w:val="000000"/>
          <w:lang w:eastAsia="pl-PL"/>
        </w:rPr>
        <w:t>własność lub w drodze użyczenia</w:t>
      </w:r>
      <w:r w:rsidRPr="00C072C9">
        <w:rPr>
          <w:rFonts w:eastAsia="Times New Roman" w:cs="Calibri"/>
          <w:color w:val="000000"/>
          <w:lang w:eastAsia="pl-PL"/>
        </w:rPr>
        <w:t xml:space="preserve"> w </w:t>
      </w:r>
      <w:r w:rsidR="00DA1507">
        <w:rPr>
          <w:rFonts w:eastAsia="Times New Roman" w:cs="Calibri"/>
          <w:color w:val="000000"/>
          <w:lang w:eastAsia="pl-PL"/>
        </w:rPr>
        <w:t>latach</w:t>
      </w:r>
      <w:r w:rsidRPr="00C072C9">
        <w:rPr>
          <w:rFonts w:eastAsia="Times New Roman" w:cs="Calibri"/>
          <w:color w:val="000000"/>
          <w:lang w:eastAsia="pl-PL"/>
        </w:rPr>
        <w:t xml:space="preserve"> 2020 </w:t>
      </w:r>
      <w:r w:rsidR="00DA1507">
        <w:rPr>
          <w:rFonts w:eastAsia="Times New Roman" w:cs="Calibri"/>
          <w:color w:val="000000"/>
          <w:lang w:eastAsia="pl-PL"/>
        </w:rPr>
        <w:t>-</w:t>
      </w:r>
      <w:r w:rsidRPr="00C072C9">
        <w:rPr>
          <w:rFonts w:eastAsia="Times New Roman" w:cs="Calibri"/>
          <w:color w:val="000000"/>
          <w:lang w:eastAsia="pl-PL"/>
        </w:rPr>
        <w:t xml:space="preserve"> 202</w:t>
      </w:r>
      <w:r w:rsidR="00DA1507">
        <w:rPr>
          <w:rFonts w:eastAsia="Times New Roman" w:cs="Calibri"/>
          <w:color w:val="000000"/>
          <w:lang w:eastAsia="pl-PL"/>
        </w:rPr>
        <w:t>4</w:t>
      </w:r>
      <w:r w:rsidRPr="00C072C9">
        <w:rPr>
          <w:rFonts w:eastAsia="Times New Roman" w:cs="Calibri"/>
          <w:color w:val="000000"/>
          <w:lang w:eastAsia="pl-PL"/>
        </w:rPr>
        <w:t xml:space="preserve">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</w:t>
      </w:r>
      <w:r w:rsidR="00DA0A70">
        <w:rPr>
          <w:rFonts w:eastAsia="Times New Roman" w:cs="Calibri"/>
          <w:color w:val="000000"/>
          <w:lang w:eastAsia="pl-PL"/>
        </w:rPr>
        <w:t>finansowania zakupu tych rzeczy;</w:t>
      </w:r>
    </w:p>
    <w:p w:rsidR="00DE6A21" w:rsidRPr="00C072C9" w:rsidRDefault="00DE6A21" w:rsidP="00DE6A21">
      <w:pPr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B377DE" w:rsidRDefault="00B377DE" w:rsidP="00DA0A70">
      <w:pPr>
        <w:numPr>
          <w:ilvl w:val="0"/>
          <w:numId w:val="13"/>
        </w:numPr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12081F" w:rsidRDefault="0012081F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852B71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</w:t>
      </w:r>
      <w:r w:rsidRPr="00144BF7">
        <w:rPr>
          <w:rFonts w:eastAsia="Times New Roman" w:cs="Calibri"/>
          <w:lang w:eastAsia="pl-PL"/>
        </w:rPr>
        <w:t>.</w:t>
      </w:r>
    </w:p>
    <w:p w:rsidR="00852B71" w:rsidRPr="00144BF7" w:rsidRDefault="00852B71" w:rsidP="0012081F">
      <w:p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……………..</w:t>
      </w:r>
    </w:p>
    <w:p w:rsidR="00144BF7" w:rsidRPr="00144BF7" w:rsidRDefault="00144BF7" w:rsidP="0012081F">
      <w:p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page" w:tblpX="6797" w:tblpY="3399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DE6A21" w:rsidRPr="00DB0B07" w:rsidTr="00DE6A21">
        <w:trPr>
          <w:trHeight w:val="159"/>
        </w:trPr>
        <w:tc>
          <w:tcPr>
            <w:tcW w:w="4251" w:type="dxa"/>
          </w:tcPr>
          <w:p w:rsidR="00DE6A21" w:rsidRDefault="00DE6A21" w:rsidP="00DE6A21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DE6A21" w:rsidRDefault="00DE6A21" w:rsidP="00DE6A21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DE6A21" w:rsidRDefault="00DE6A21" w:rsidP="00DE6A21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DE6A21" w:rsidRPr="00AB65DA" w:rsidRDefault="00DE6A21" w:rsidP="00DE6A21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DE6A21" w:rsidRPr="00DB0B07" w:rsidTr="00DE6A21">
        <w:trPr>
          <w:trHeight w:val="442"/>
        </w:trPr>
        <w:tc>
          <w:tcPr>
            <w:tcW w:w="4251" w:type="dxa"/>
          </w:tcPr>
          <w:p w:rsidR="00DE6A21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DE6A21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DE6A21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DE6A21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DE6A21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DE6A21" w:rsidRPr="00AB65DA" w:rsidRDefault="00DE6A21" w:rsidP="00DE6A21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DD5157" w:rsidRDefault="00DD5157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DA1507" w:rsidRDefault="00DA1507" w:rsidP="00B377DE">
      <w:pPr>
        <w:tabs>
          <w:tab w:val="left" w:pos="6237"/>
        </w:tabs>
        <w:spacing w:after="0" w:line="240" w:lineRule="auto"/>
        <w:jc w:val="right"/>
      </w:pPr>
    </w:p>
    <w:p w:rsidR="00DA1507" w:rsidRDefault="00DA1507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lastRenderedPageBreak/>
        <w:t>Zasady przetwarzania danych osobowych w Programie Polska Cyfrowa 2014-2020 (POPC 2014-2020)</w:t>
      </w: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 xml:space="preserve">to Minister Finansów, Funduszy i Polityki Regionalnej </w:t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jako Instytucja Zarządzająca POPC 2014-2020</w:t>
      </w:r>
      <w:r w:rsidRPr="0090302B">
        <w:t xml:space="preserve"> </w:t>
      </w:r>
      <w:r w:rsidR="0012081F">
        <w:t>–</w:t>
      </w:r>
      <w:r w:rsidRPr="0090302B">
        <w:t xml:space="preserve">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</w:t>
      </w:r>
      <w:r w:rsidR="0012081F">
        <w:t>rozumieniu RODO</w:t>
      </w:r>
      <w:r w:rsidRPr="0090302B">
        <w:t xml:space="preserve">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</w:t>
      </w:r>
      <w:r w:rsidR="0012081F">
        <w:br/>
      </w:r>
      <w:r w:rsidRPr="0090302B">
        <w:t>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578"/>
        <w:jc w:val="both"/>
        <w:rPr>
          <w:b/>
          <w:bCs/>
        </w:rPr>
      </w:pPr>
      <w:r w:rsidRPr="0090302B">
        <w:rPr>
          <w:b/>
          <w:bCs/>
        </w:rPr>
        <w:t>Cel przetwarzania danych osobowych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potwierdzania kwalifikowalności wydatków,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wnioskowania o płatności do Komisji Europejskiej,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raportowania o nieprawidłowościach,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ewaluacji,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monitoringu,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kontroli,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audytu,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sprawozdawczości oraz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709"/>
          <w:tab w:val="left" w:pos="6237"/>
        </w:tabs>
        <w:spacing w:after="0" w:line="240" w:lineRule="auto"/>
        <w:ind w:left="709" w:hanging="425"/>
        <w:jc w:val="both"/>
      </w:pPr>
      <w:r w:rsidRPr="0090302B">
        <w:t>działań informacyjno-promocyjnych.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Podstawy prawne przetwarzania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</w:t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jako na Instytucji Zarządzającej </w:t>
      </w:r>
      <w:r w:rsidR="00DA0A70">
        <w:rPr>
          <w:b/>
          <w:bCs/>
        </w:rPr>
        <w:br/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Obowiązki te wynikają m.</w:t>
      </w:r>
      <w:r w:rsidR="008A6EE5">
        <w:t xml:space="preserve"> </w:t>
      </w:r>
      <w:r w:rsidRPr="0090302B">
        <w:t>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2081F">
      <w:pPr>
        <w:numPr>
          <w:ilvl w:val="0"/>
          <w:numId w:val="3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</w:t>
      </w:r>
      <w:r w:rsidR="0012081F">
        <w:t xml:space="preserve"> </w:t>
      </w:r>
      <w:r w:rsidRPr="0090302B">
        <w:t>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2081F">
      <w:pPr>
        <w:numPr>
          <w:ilvl w:val="0"/>
          <w:numId w:val="3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konieczność realizacji umowy</w:t>
      </w:r>
      <w:r w:rsidRPr="0090302B">
        <w:t xml:space="preserve">, której stroną jest osoba, której dane dotyczą (art. 6 ust. 1 lit. b RODO) </w:t>
      </w:r>
      <w:r w:rsidR="0012081F">
        <w:t>–</w:t>
      </w:r>
      <w:r w:rsidRPr="0090302B">
        <w:t xml:space="preserve">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</w:t>
      </w:r>
      <w:r w:rsidR="0012081F">
        <w:t>–</w:t>
      </w:r>
      <w:r w:rsidRPr="0090302B">
        <w:t xml:space="preserve"> podstawa ta ma zastosowanie </w:t>
      </w:r>
      <w:r w:rsidR="0012081F">
        <w:br/>
      </w:r>
      <w:r w:rsidRPr="0090302B">
        <w:t>m. in. do organizowanych przez Ministra konkursów i akcji promocyjnych dotyczących Programu,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uzasadniony interes prawny Ministra Funduszy i Polityki Regionalnej (art. 6 ust. 1 lit f RODO) </w:t>
      </w:r>
      <w:r w:rsidR="0012081F">
        <w:br/>
      </w:r>
      <w:r w:rsidRPr="0090302B">
        <w:t>– podstawa ta ma zastosowanie m.</w:t>
      </w:r>
      <w:r w:rsidR="0012081F">
        <w:t xml:space="preserve"> </w:t>
      </w:r>
      <w:r w:rsidRPr="0090302B">
        <w:t xml:space="preserve">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</w:t>
      </w:r>
      <w:r w:rsidR="0012081F">
        <w:t>–</w:t>
      </w:r>
      <w:r w:rsidRPr="0090302B">
        <w:t xml:space="preserve">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Rodzaje przetwarzanych danych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DA0A70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osób wskazanych do kontaktu, osób upoważnionych do podejmowania wiążących decyzji </w:t>
      </w:r>
      <w:r w:rsidR="00DA0A70">
        <w:br/>
      </w:r>
      <w:r w:rsidRPr="0090302B">
        <w:t>oraz innych osób wykonujących zadania na rzecz wnioskodawców, beneficjentów i partnerów,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kandydatów na ekspertów oraz ekspertów zaangażowanych w proces wyboru projektów </w:t>
      </w:r>
      <w:r w:rsidR="0012081F">
        <w:br/>
      </w:r>
      <w:r w:rsidRPr="0090302B">
        <w:t>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 xml:space="preserve">dane kontaktowe, które obejmują w szczególności adres e-mail, nr telefonu, nr fax, adres </w:t>
      </w:r>
      <w:r w:rsidR="0012081F">
        <w:br/>
      </w:r>
      <w:r w:rsidRPr="0090302B">
        <w:t>do korespondencji,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</w:t>
      </w:r>
      <w:r w:rsidR="0012081F">
        <w:br/>
      </w:r>
      <w:r w:rsidRPr="0090302B">
        <w:t>do projektu, wykształcenie, wykonywany zawód, narodowość, informacje o niepełnosprawności.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Okres przechowywania danych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</w:t>
      </w:r>
      <w:r w:rsidR="00C10626">
        <w:br/>
        <w:t>–</w:t>
      </w:r>
      <w:r w:rsidRPr="0090302B">
        <w:t xml:space="preserve"> z równoczesnym uwzględnieniem przepisów ustawy z dnia 14 lipca 1983 r. o narodowym zasobie archiwalnym i archiwach.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Odbiorcy danych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Odbiorcami danych osobowych mogą być: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Prawa osoby, której dane dotyczą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Osobom, których dane przetwarzane są w związku z realizacją POPC 2014-2020 przysługują następujące prawa:</w:t>
      </w:r>
    </w:p>
    <w:p w:rsidR="00DA0A70" w:rsidRPr="00DA0A70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dostępu do danyc</w:t>
      </w:r>
      <w:r w:rsidR="00C10626">
        <w:rPr>
          <w:b/>
          <w:bCs/>
        </w:rPr>
        <w:t xml:space="preserve">h osobowych i ich sprostowania. </w:t>
      </w:r>
    </w:p>
    <w:p w:rsidR="0090302B" w:rsidRPr="0090302B" w:rsidRDefault="0090302B" w:rsidP="00DA0A70">
      <w:pPr>
        <w:tabs>
          <w:tab w:val="left" w:pos="6237"/>
        </w:tabs>
        <w:spacing w:after="0" w:line="240" w:lineRule="auto"/>
        <w:ind w:left="567"/>
        <w:jc w:val="both"/>
      </w:pPr>
      <w:r w:rsidRPr="0090302B">
        <w:t>Realizując te prawo, osoba której dane dotyczą może zwrócić się do Ministra z pytanie m.</w:t>
      </w:r>
      <w:r w:rsidR="00DA0A70">
        <w:t xml:space="preserve"> </w:t>
      </w:r>
      <w:r w:rsidRPr="0090302B">
        <w:t>in. o to czy Minister przetwarza jej dane osobowe, jakie dane osobowe przetwarza i skąd je pozyskał, jaki jest cel przetwarzania i jego podstawa prawna  oraz jak dł</w:t>
      </w:r>
      <w:r w:rsidR="00C10626">
        <w:t>ugo dane te będą przetwarzane. </w:t>
      </w:r>
      <w:r w:rsidR="00DA0A70">
        <w:br/>
      </w:r>
      <w:r w:rsidRPr="0090302B">
        <w:t>W przypadku, gdy przetwarzane dane okażą się nieaktualne, osoba, której dane dotyczą może zwrócić się do Ministra z wnioskiem o ich aktualizację;</w:t>
      </w:r>
    </w:p>
    <w:p w:rsidR="00186C8A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</w:t>
      </w:r>
      <w:r w:rsidR="00C10626">
        <w:br/>
      </w:r>
      <w:r w:rsidRPr="0090302B">
        <w:t>w art. 17 i 18 RODO.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 xml:space="preserve">, w każdym momencie </w:t>
      </w:r>
      <w:r w:rsidR="00C10626">
        <w:t>–</w:t>
      </w:r>
      <w:r w:rsidRPr="0090302B">
        <w:t xml:space="preserve">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>, przenoszenia tych danych do innych administratorów lub żądania, o ile jest to technicznie możliwe, przesłania ich przez adminis</w:t>
      </w:r>
      <w:r w:rsidR="00C10626">
        <w:t xml:space="preserve">tratora innemu administratorowi </w:t>
      </w:r>
      <w:r w:rsidR="00C10626">
        <w:br/>
        <w:t xml:space="preserve">– </w:t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</w:t>
      </w:r>
      <w:r w:rsidR="00C10626">
        <w:t>–</w:t>
      </w:r>
      <w:r w:rsidRPr="0090302B">
        <w:t xml:space="preserve"> w przypadku, </w:t>
      </w:r>
      <w:r w:rsidR="00DA0A70">
        <w:br/>
      </w:r>
      <w:r w:rsidRPr="0090302B">
        <w:t>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Zautomatyzowane podejmowanie decyzji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Kontakt z Inspektorem Ochrony Danych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Ministerstwo Funduszy i Polityki Regionalnej ma swoją siedzibę pod adresem: ul. Wspólna 2/4, </w:t>
      </w:r>
      <w:r w:rsidR="00C10626">
        <w:br/>
      </w:r>
      <w:r w:rsidRPr="0090302B">
        <w:t>00-926 Warszawa.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C10626">
      <w:pPr>
        <w:numPr>
          <w:ilvl w:val="0"/>
          <w:numId w:val="9"/>
        </w:numPr>
        <w:tabs>
          <w:tab w:val="clear" w:pos="720"/>
          <w:tab w:val="num" w:pos="567"/>
          <w:tab w:val="left" w:pos="6237"/>
        </w:tabs>
        <w:spacing w:after="0" w:line="240" w:lineRule="auto"/>
        <w:ind w:hanging="436"/>
        <w:jc w:val="both"/>
      </w:pPr>
      <w:r w:rsidRPr="0090302B">
        <w:t>pod adresem: ul. Wspólna 2/4, 00-926 Warszawa,</w:t>
      </w:r>
    </w:p>
    <w:p w:rsidR="0090302B" w:rsidRPr="0090302B" w:rsidRDefault="0090302B" w:rsidP="00C10626">
      <w:pPr>
        <w:numPr>
          <w:ilvl w:val="0"/>
          <w:numId w:val="9"/>
        </w:numPr>
        <w:tabs>
          <w:tab w:val="clear" w:pos="720"/>
          <w:tab w:val="num" w:pos="567"/>
          <w:tab w:val="left" w:pos="6237"/>
        </w:tabs>
        <w:spacing w:after="0" w:line="240" w:lineRule="auto"/>
        <w:ind w:hanging="436"/>
        <w:jc w:val="both"/>
      </w:pPr>
      <w:r w:rsidRPr="0090302B">
        <w:t>pod adresem poczty elektronicznej: </w:t>
      </w:r>
      <w:hyperlink r:id="rId11" w:tgtFrame="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C10626">
      <w:pPr>
        <w:tabs>
          <w:tab w:val="num" w:pos="567"/>
          <w:tab w:val="left" w:pos="6237"/>
        </w:tabs>
        <w:spacing w:after="0" w:line="240" w:lineRule="auto"/>
        <w:ind w:hanging="436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09" w:rsidRDefault="00136109" w:rsidP="005A3B66">
      <w:pPr>
        <w:spacing w:after="0" w:line="240" w:lineRule="auto"/>
      </w:pPr>
      <w:r>
        <w:separator/>
      </w:r>
    </w:p>
  </w:endnote>
  <w:endnote w:type="continuationSeparator" w:id="0">
    <w:p w:rsidR="00136109" w:rsidRDefault="00136109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07" w:rsidRDefault="008234C3" w:rsidP="00DA1507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EF" w:rsidRPr="008E799D" w:rsidRDefault="008A61EF" w:rsidP="008A61EF">
    <w:pPr>
      <w:tabs>
        <w:tab w:val="center" w:pos="4945"/>
        <w:tab w:val="right" w:pos="989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8E799D">
      <w:rPr>
        <w:rFonts w:ascii="Times New Roman" w:eastAsia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8A61EF" w:rsidRPr="008E799D" w:rsidRDefault="008A61EF" w:rsidP="008A61EF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09" w:rsidRDefault="00136109" w:rsidP="005A3B66">
      <w:pPr>
        <w:spacing w:after="0" w:line="240" w:lineRule="auto"/>
      </w:pPr>
      <w:r>
        <w:separator/>
      </w:r>
    </w:p>
  </w:footnote>
  <w:footnote w:type="continuationSeparator" w:id="0">
    <w:p w:rsidR="00136109" w:rsidRDefault="00136109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EF" w:rsidRDefault="008A61EF" w:rsidP="008A61EF">
    <w:pPr>
      <w:pStyle w:val="Nagwek"/>
      <w:jc w:val="center"/>
      <w:rPr>
        <w:i/>
        <w:sz w:val="18"/>
        <w:szCs w:val="18"/>
      </w:rPr>
    </w:pPr>
  </w:p>
  <w:p w:rsidR="008A61EF" w:rsidRDefault="008234C3" w:rsidP="008A61EF">
    <w:pPr>
      <w:pStyle w:val="Nagwek"/>
      <w:jc w:val="center"/>
      <w:rPr>
        <w:i/>
        <w:sz w:val="18"/>
        <w:szCs w:val="18"/>
      </w:rPr>
    </w:pPr>
    <w:r w:rsidRPr="00292A32"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EF" w:rsidRPr="008E799D" w:rsidRDefault="008A61EF" w:rsidP="008A61EF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60EEB"/>
    <w:multiLevelType w:val="hybridMultilevel"/>
    <w:tmpl w:val="5D2E4312"/>
    <w:lvl w:ilvl="0" w:tplc="61CE979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4D7E"/>
    <w:multiLevelType w:val="hybridMultilevel"/>
    <w:tmpl w:val="52D8A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02D9E"/>
    <w:multiLevelType w:val="hybridMultilevel"/>
    <w:tmpl w:val="6F302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B68BC"/>
    <w:multiLevelType w:val="hybridMultilevel"/>
    <w:tmpl w:val="60FE7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33311"/>
    <w:multiLevelType w:val="hybridMultilevel"/>
    <w:tmpl w:val="C1C2C15E"/>
    <w:lvl w:ilvl="0" w:tplc="5F86F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80744"/>
    <w:multiLevelType w:val="hybridMultilevel"/>
    <w:tmpl w:val="6896A8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6"/>
    <w:rsid w:val="000258C9"/>
    <w:rsid w:val="0003792A"/>
    <w:rsid w:val="00076E72"/>
    <w:rsid w:val="000E32E1"/>
    <w:rsid w:val="0012081F"/>
    <w:rsid w:val="001277C9"/>
    <w:rsid w:val="00136109"/>
    <w:rsid w:val="00144BF7"/>
    <w:rsid w:val="00186C8A"/>
    <w:rsid w:val="001F57B7"/>
    <w:rsid w:val="00210028"/>
    <w:rsid w:val="002261C6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60D3"/>
    <w:rsid w:val="006B7A07"/>
    <w:rsid w:val="006D67F3"/>
    <w:rsid w:val="00711D4C"/>
    <w:rsid w:val="00745E97"/>
    <w:rsid w:val="007A0276"/>
    <w:rsid w:val="008234C3"/>
    <w:rsid w:val="00852B71"/>
    <w:rsid w:val="00865530"/>
    <w:rsid w:val="008A61EF"/>
    <w:rsid w:val="008A6EE5"/>
    <w:rsid w:val="008C1446"/>
    <w:rsid w:val="008D3847"/>
    <w:rsid w:val="008E01DF"/>
    <w:rsid w:val="008E791C"/>
    <w:rsid w:val="0090302B"/>
    <w:rsid w:val="00923453"/>
    <w:rsid w:val="009428C8"/>
    <w:rsid w:val="00953962"/>
    <w:rsid w:val="009A35E7"/>
    <w:rsid w:val="009E2D1B"/>
    <w:rsid w:val="009F18AD"/>
    <w:rsid w:val="00A10BFC"/>
    <w:rsid w:val="00AD0AA1"/>
    <w:rsid w:val="00B03BE0"/>
    <w:rsid w:val="00B0679F"/>
    <w:rsid w:val="00B377DE"/>
    <w:rsid w:val="00B53B99"/>
    <w:rsid w:val="00B624DD"/>
    <w:rsid w:val="00BE1E35"/>
    <w:rsid w:val="00C00D70"/>
    <w:rsid w:val="00C10626"/>
    <w:rsid w:val="00C7590B"/>
    <w:rsid w:val="00CA0BDA"/>
    <w:rsid w:val="00D6595E"/>
    <w:rsid w:val="00D706C2"/>
    <w:rsid w:val="00D8191C"/>
    <w:rsid w:val="00D96114"/>
    <w:rsid w:val="00DA0A70"/>
    <w:rsid w:val="00DA1507"/>
    <w:rsid w:val="00DB24C8"/>
    <w:rsid w:val="00DB43A3"/>
    <w:rsid w:val="00DD5157"/>
    <w:rsid w:val="00DE6A21"/>
    <w:rsid w:val="00E05505"/>
    <w:rsid w:val="00E25165"/>
    <w:rsid w:val="00E436A8"/>
    <w:rsid w:val="00E46829"/>
    <w:rsid w:val="00E62D4B"/>
    <w:rsid w:val="00EC3143"/>
    <w:rsid w:val="00ED3C66"/>
    <w:rsid w:val="00F316CE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903ED3-0C36-420E-A63D-465C7153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E6A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ii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8F6D6-79BB-4B66-ADE0-30BB90172DC6}">
  <ds:schemaRefs>
    <ds:schemaRef ds:uri="http://purl.org/dc/terms/"/>
    <ds:schemaRef ds:uri="http://schemas.microsoft.com/office/2006/documentManagement/types"/>
    <ds:schemaRef ds:uri="fd7218f5-f9fa-4921-b084-2bf603634f60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4A64C8-B148-49F8-A5E2-16CBC47A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15103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Jolanta Szczygieł</cp:lastModifiedBy>
  <cp:revision>2</cp:revision>
  <cp:lastPrinted>2021-10-19T11:17:00Z</cp:lastPrinted>
  <dcterms:created xsi:type="dcterms:W3CDTF">2024-09-17T07:38:00Z</dcterms:created>
  <dcterms:modified xsi:type="dcterms:W3CDTF">2024-09-17T07:38:00Z</dcterms:modified>
</cp:coreProperties>
</file>