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E696" w14:textId="4E9C4021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 xml:space="preserve">                     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="002E7D0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</w:t>
      </w:r>
      <w:r w:rsidRPr="003D4DA5">
        <w:rPr>
          <w:rFonts w:ascii="Times New Roman" w:eastAsia="Times New Roman" w:hAnsi="Times New Roman" w:cs="Times New Roman"/>
          <w:b/>
          <w:bCs/>
          <w:lang w:eastAsia="pl-PL"/>
        </w:rPr>
        <w:t>F/I/7.5/01/01</w:t>
      </w:r>
    </w:p>
    <w:p w14:paraId="15EC0A0C" w14:textId="172292B9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</w:t>
      </w:r>
      <w:r w:rsidR="00050F6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12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.2022</w:t>
      </w:r>
    </w:p>
    <w:p w14:paraId="1B4A2416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06571C8A" w14:textId="04D0BC36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 dnia </w:t>
      </w:r>
      <w:r w:rsidR="00050F6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21 stycznia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2022 roku</w:t>
      </w:r>
    </w:p>
    <w:p w14:paraId="56EE849E" w14:textId="77777777" w:rsidR="003D4DA5" w:rsidRPr="003D4DA5" w:rsidRDefault="003D4DA5" w:rsidP="003D4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17627ADE" w14:textId="77777777" w:rsidR="003D4DA5" w:rsidRPr="003D4DA5" w:rsidRDefault="003D4DA5" w:rsidP="003D4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3810457B" w14:textId="602EC5D4" w:rsidR="003D4DA5" w:rsidRPr="003D4DA5" w:rsidRDefault="003D4DA5" w:rsidP="003D4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w sprawie powołania Komisji Przetargowej do przeprowadzenia 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przetargu ustnego nieograniczonego na sprzedaż niezabudowanej </w:t>
      </w:r>
      <w:r w:rsidRPr="003D4DA5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nieruchomości gruntowej, stanowiącej własność Gminy Miasto Płońsk, położonej w Płońsku przy                   </w:t>
      </w:r>
      <w:r w:rsidR="00E463EB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         </w:t>
      </w:r>
      <w:r w:rsidRPr="003D4DA5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ul. Północnej oznaczonej </w:t>
      </w:r>
      <w:r w:rsidRPr="003D4DA5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  <w:t xml:space="preserve">numerem ewidencyjnym działki </w:t>
      </w:r>
      <w:r w:rsidRPr="003D4D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73/18 i 74/13 o łącznej powierzchni 0,1407 ha.</w:t>
      </w:r>
    </w:p>
    <w:p w14:paraId="6346475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2ABAC8" w14:textId="77777777" w:rsidR="003D4DA5" w:rsidRPr="003D4DA5" w:rsidRDefault="003D4DA5" w:rsidP="003D4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 3 ustawy z dnia 8 marca 1990 roku o samorządzie gminnym (Dz. U. z 2021 r., poz. 1372 ze zm.), art. 38 ust. 1 ustawy z dnia 21 sierpnia 1997 roku o gospodarce nieruchomościami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>(Dz. U. z 2021 r., poz. 1899 ze zm.)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,  oraz §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8 rozporządzenia Rady Ministrów z dnia 14 września 2004 roku w sprawie sposobu i trybu przeprowadzania przetargów oraz rokowań na zbycie nieruchomości (Dz. U. z 2021 r., poz. 2213)  z a r z ą d z a m,  co następuje:</w:t>
      </w:r>
    </w:p>
    <w:p w14:paraId="744C41A7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F89F2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BE082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15409BAB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1. Powołać Komisję Przetargową w składzie:</w:t>
      </w:r>
    </w:p>
    <w:p w14:paraId="6AA0AAB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0C10B4A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Komisji: Grzeszczak Ewa</w:t>
      </w:r>
    </w:p>
    <w:p w14:paraId="78DAD831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4C67C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Komisji: Stasiak Marzanna</w:t>
      </w:r>
    </w:p>
    <w:p w14:paraId="125F7876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D129E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Komisji: Nowakowski Benedykt</w:t>
      </w:r>
    </w:p>
    <w:p w14:paraId="6BE029BD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E18B2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Celem Komisji jest przeprowadzenie przetargu ustnego nie</w:t>
      </w:r>
      <w:r w:rsidRPr="003D4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ograniczonego na sprzedaż niezabudowanej </w:t>
      </w:r>
      <w:r w:rsidRPr="003D4D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nieruchomości gruntowej, stanowiącej własność Gminy Miasto Płońsk, położonej w Płońsku przy ul. Północnej oznaczonej </w:t>
      </w:r>
      <w:r w:rsidRPr="003D4DA5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  <w:t xml:space="preserve">numerem ewidencyjnym działki </w:t>
      </w:r>
      <w:r w:rsidRPr="003D4D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73/18 i 74/13 o łącznej powierzchni 0,1407 ha,</w:t>
      </w:r>
      <w:r w:rsidRPr="003D4D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  <w:t xml:space="preserve">zgodnie 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Rady Ministrów z dnia 14 września 2004 roku w sprawie sposobu i trybu przeprowadzania przetargów oraz rokowań na zbycie nieruchomości (Dz. U. z 2021 r., poz. 2213).</w:t>
      </w:r>
    </w:p>
    <w:p w14:paraId="5EF620D4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65FC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Komisja prowadzi prace, jeśli w jej posiedzeniach bierze udział  co najmniej 2 członków.</w:t>
      </w:r>
    </w:p>
    <w:p w14:paraId="43A4107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82BD4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225616E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90F7B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przewodniczącego Komisji należy w szczególności:</w:t>
      </w:r>
    </w:p>
    <w:p w14:paraId="6593B5AD" w14:textId="77777777" w:rsidR="003D4DA5" w:rsidRPr="003D4DA5" w:rsidRDefault="003D4DA5" w:rsidP="003D4D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uczestników o zasadach przeprowadzenia przetargu;</w:t>
      </w:r>
    </w:p>
    <w:p w14:paraId="6EAD9F70" w14:textId="100BC628" w:rsidR="003D4DA5" w:rsidRPr="003D4DA5" w:rsidRDefault="003D4DA5" w:rsidP="003D4D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</w:t>
      </w:r>
      <w:r w:rsidR="000B0C8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przetargu.</w:t>
      </w:r>
    </w:p>
    <w:p w14:paraId="15CA739E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2257B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3D249230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8FF3F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Komisja podejmuje rozstrzygnięcia w drodze głosowania.</w:t>
      </w:r>
    </w:p>
    <w:p w14:paraId="5734FC7C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równej liczby głosów decyduje głos Przewodniczącego.</w:t>
      </w:r>
    </w:p>
    <w:p w14:paraId="26C710C4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1/2</w:t>
      </w:r>
    </w:p>
    <w:p w14:paraId="3DDB0260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4.</w:t>
      </w:r>
    </w:p>
    <w:p w14:paraId="15F6E82E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5F53E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zakończenia przetargu wynikiem negatywnym Komisja Przetargowa przedstawi Burmistrzowi Miasta Płońska stanowisko, co do ceny wywoławczej w kolejnym przetargu.</w:t>
      </w:r>
    </w:p>
    <w:p w14:paraId="7D0E1EC4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F3DD7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14:paraId="40B425AA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5CC5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rozstrzygnięciu przetargu Komisja rozwiązuje się.</w:t>
      </w:r>
    </w:p>
    <w:p w14:paraId="114C05F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C78BE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14:paraId="2400DF7A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A059D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5A063E03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5DB19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31809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DF5D3" w14:textId="77777777" w:rsidR="003D4DA5" w:rsidRPr="003D4DA5" w:rsidRDefault="003D4DA5" w:rsidP="003D4DA5">
      <w:pPr>
        <w:keepNext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7B3C707F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4B7F7" w14:textId="77777777" w:rsidR="003D4DA5" w:rsidRPr="003D4DA5" w:rsidRDefault="003D4DA5" w:rsidP="003D4DA5">
      <w:pPr>
        <w:keepNext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Andrzej Pietrasik</w:t>
      </w:r>
    </w:p>
    <w:p w14:paraId="28025413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03278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D1012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E3A5D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1C1A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DE7AC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D9571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ACF5D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20F49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12EAC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85D72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593B1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FA66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F5A44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6B9EB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70ED6" w14:textId="77777777" w:rsidR="004B1FF0" w:rsidRPr="00552BF9" w:rsidRDefault="004B1FF0" w:rsidP="004B1FF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2234"/>
        <w:gridCol w:w="2148"/>
        <w:gridCol w:w="2046"/>
        <w:gridCol w:w="939"/>
      </w:tblGrid>
      <w:tr w:rsidR="004B1FF0" w:rsidRPr="00552BF9" w14:paraId="32B26D04" w14:textId="77777777" w:rsidTr="009212BA">
        <w:trPr>
          <w:cantSplit/>
          <w:trHeight w:val="407"/>
        </w:trPr>
        <w:tc>
          <w:tcPr>
            <w:tcW w:w="1368" w:type="dxa"/>
            <w:vAlign w:val="center"/>
          </w:tcPr>
          <w:p w14:paraId="5270C869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vAlign w:val="center"/>
          </w:tcPr>
          <w:p w14:paraId="4BC5457A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vAlign w:val="center"/>
          </w:tcPr>
          <w:p w14:paraId="6A073CBF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4B1FF0" w:rsidRPr="00552BF9" w14:paraId="440B2B25" w14:textId="77777777" w:rsidTr="009212BA">
        <w:trPr>
          <w:cantSplit/>
          <w:trHeight w:val="457"/>
        </w:trPr>
        <w:tc>
          <w:tcPr>
            <w:tcW w:w="1368" w:type="dxa"/>
            <w:vMerge w:val="restart"/>
          </w:tcPr>
          <w:p w14:paraId="020CEF13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453C5D5B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37D64168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97F8FE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2E37E351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3118795C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F49D95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4E2AD4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CDEEB7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594BCB4E" w14:textId="0C4EBC83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.01.2022  r.</w:t>
            </w:r>
          </w:p>
        </w:tc>
        <w:tc>
          <w:tcPr>
            <w:tcW w:w="2340" w:type="dxa"/>
            <w:vAlign w:val="center"/>
          </w:tcPr>
          <w:p w14:paraId="4BC34D98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vAlign w:val="center"/>
          </w:tcPr>
          <w:p w14:paraId="1E84AD64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vAlign w:val="center"/>
          </w:tcPr>
          <w:p w14:paraId="62FCA1C1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10D64D72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 - prawnym</w:t>
            </w:r>
          </w:p>
        </w:tc>
        <w:tc>
          <w:tcPr>
            <w:tcW w:w="1004" w:type="dxa"/>
            <w:vMerge/>
            <w:vAlign w:val="center"/>
          </w:tcPr>
          <w:p w14:paraId="0865CA36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FF0" w:rsidRPr="00552BF9" w14:paraId="647D25D1" w14:textId="77777777" w:rsidTr="009212BA">
        <w:trPr>
          <w:cantSplit/>
          <w:trHeight w:val="207"/>
        </w:trPr>
        <w:tc>
          <w:tcPr>
            <w:tcW w:w="1368" w:type="dxa"/>
            <w:vMerge/>
          </w:tcPr>
          <w:p w14:paraId="7B8306C0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6CA6EB8F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 rachunkowym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340" w:type="dxa"/>
            <w:vMerge/>
          </w:tcPr>
          <w:p w14:paraId="5AA7B7DF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</w:tcPr>
          <w:p w14:paraId="6F45C7A4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vMerge/>
          </w:tcPr>
          <w:p w14:paraId="6308D26A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FF0" w:rsidRPr="00552BF9" w14:paraId="30F80EFD" w14:textId="77777777" w:rsidTr="009212BA">
        <w:trPr>
          <w:cantSplit/>
          <w:trHeight w:val="1245"/>
        </w:trPr>
        <w:tc>
          <w:tcPr>
            <w:tcW w:w="1368" w:type="dxa"/>
            <w:vMerge/>
          </w:tcPr>
          <w:p w14:paraId="30209FB0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6E9AF7D4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4A227880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2775A357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6707F61A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7937CF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Grzeszczak</w:t>
            </w:r>
          </w:p>
          <w:p w14:paraId="405EDD69" w14:textId="53AA7C96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.01.2022</w:t>
            </w:r>
            <w:r w:rsidRPr="00552B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40" w:type="dxa"/>
          </w:tcPr>
          <w:p w14:paraId="1260DD7D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1DBDCF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750766EB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043278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1410EB0E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163A2C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C28BC4" w14:textId="613AB5D9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.1.22 </w:t>
            </w:r>
          </w:p>
        </w:tc>
        <w:tc>
          <w:tcPr>
            <w:tcW w:w="2160" w:type="dxa"/>
          </w:tcPr>
          <w:p w14:paraId="3D78B99E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Marlena Tomaszewska </w:t>
            </w:r>
          </w:p>
          <w:p w14:paraId="5B75ACF3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4C78DC37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WA-12623</w:t>
            </w:r>
          </w:p>
          <w:p w14:paraId="53A50012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00A76D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23E839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90B4A4" w14:textId="46F3F861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.01.22 r.</w:t>
            </w:r>
          </w:p>
        </w:tc>
        <w:tc>
          <w:tcPr>
            <w:tcW w:w="1004" w:type="dxa"/>
          </w:tcPr>
          <w:p w14:paraId="166EBA91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1</w:t>
            </w:r>
          </w:p>
        </w:tc>
      </w:tr>
    </w:tbl>
    <w:p w14:paraId="3763D03C" w14:textId="77777777" w:rsidR="004B1FF0" w:rsidRPr="00552BF9" w:rsidRDefault="004B1FF0" w:rsidP="004B1FF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</w:pPr>
      <w:r w:rsidRPr="00552BF9"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*niepotrzebne skreślić</w:t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</w:p>
    <w:p w14:paraId="28E923B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AEC9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2DB36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DA3E0" w14:textId="302FB558" w:rsidR="00FD7429" w:rsidRPr="003D4DA5" w:rsidRDefault="003D4DA5" w:rsidP="003D4DA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2/2</w:t>
      </w:r>
    </w:p>
    <w:sectPr w:rsidR="00FD7429" w:rsidRPr="003D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713FB"/>
    <w:multiLevelType w:val="hybridMultilevel"/>
    <w:tmpl w:val="65F4CB7C"/>
    <w:lvl w:ilvl="0" w:tplc="0802B5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33214E"/>
    <w:multiLevelType w:val="hybridMultilevel"/>
    <w:tmpl w:val="8CCC1902"/>
    <w:lvl w:ilvl="0" w:tplc="A3823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55"/>
    <w:rsid w:val="00050F6F"/>
    <w:rsid w:val="000B0C8C"/>
    <w:rsid w:val="002E7D02"/>
    <w:rsid w:val="003D4DA5"/>
    <w:rsid w:val="004B1FF0"/>
    <w:rsid w:val="00B32255"/>
    <w:rsid w:val="00E463EB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21B1"/>
  <w15:chartTrackingRefBased/>
  <w15:docId w15:val="{2E59B2AD-849A-4894-86BF-983D6DC7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8</cp:revision>
  <dcterms:created xsi:type="dcterms:W3CDTF">2022-01-19T12:39:00Z</dcterms:created>
  <dcterms:modified xsi:type="dcterms:W3CDTF">2022-01-21T13:57:00Z</dcterms:modified>
</cp:coreProperties>
</file>